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FF9E" w14:textId="77777777" w:rsidR="00790C18" w:rsidRDefault="00790C18">
      <w:pPr>
        <w:pStyle w:val="Normal1"/>
        <w:spacing w:before="420" w:after="60" w:line="320" w:lineRule="auto"/>
        <w:rPr>
          <w:rFonts w:ascii="Garamond" w:eastAsia="Garamond" w:hAnsi="Garamond" w:cs="Garamond"/>
          <w:b/>
          <w:smallCaps/>
          <w:sz w:val="38"/>
          <w:szCs w:val="38"/>
        </w:rPr>
      </w:pPr>
      <w:bookmarkStart w:id="0" w:name="_gjdgxs" w:colFirst="0" w:colLast="0"/>
      <w:bookmarkEnd w:id="0"/>
    </w:p>
    <w:p w14:paraId="466B10D6" w14:textId="77777777" w:rsidR="00790C18" w:rsidRDefault="0032757C">
      <w:pPr>
        <w:pStyle w:val="Normal1"/>
        <w:spacing w:before="420" w:after="60" w:line="276" w:lineRule="auto"/>
        <w:jc w:val="center"/>
        <w:rPr>
          <w:rFonts w:ascii="Garamond" w:eastAsia="Garamond" w:hAnsi="Garamond" w:cs="Garamond"/>
          <w:smallCaps/>
          <w:sz w:val="56"/>
          <w:szCs w:val="56"/>
        </w:rPr>
      </w:pPr>
      <w:r>
        <w:rPr>
          <w:rFonts w:ascii="Garamond" w:eastAsia="Garamond" w:hAnsi="Garamond" w:cs="Garamond"/>
          <w:b/>
          <w:color w:val="000000"/>
          <w:sz w:val="56"/>
          <w:szCs w:val="56"/>
        </w:rPr>
        <w:t>Master of Science in Counselor Education</w:t>
      </w:r>
      <w:r>
        <w:rPr>
          <w:rFonts w:ascii="Garamond" w:eastAsia="Garamond" w:hAnsi="Garamond" w:cs="Garamond"/>
          <w:smallCaps/>
          <w:color w:val="000000"/>
          <w:sz w:val="56"/>
          <w:szCs w:val="56"/>
        </w:rPr>
        <w:t xml:space="preserve"> </w:t>
      </w:r>
    </w:p>
    <w:p w14:paraId="1471C3AD" w14:textId="77777777" w:rsidR="00790C18" w:rsidRDefault="0032757C">
      <w:pPr>
        <w:pStyle w:val="Normal1"/>
        <w:keepNext/>
        <w:pBdr>
          <w:top w:val="single" w:sz="6" w:space="1" w:color="000000"/>
        </w:pBdr>
        <w:spacing w:after="0" w:line="480" w:lineRule="auto"/>
        <w:jc w:val="center"/>
        <w:rPr>
          <w:rFonts w:ascii="Garamond" w:eastAsia="Garamond" w:hAnsi="Garamond" w:cs="Garamond"/>
          <w:sz w:val="42"/>
          <w:szCs w:val="42"/>
        </w:rPr>
      </w:pPr>
      <w:r>
        <w:rPr>
          <w:rFonts w:ascii="Garamond" w:eastAsia="Garamond" w:hAnsi="Garamond" w:cs="Garamond"/>
          <w:color w:val="000000"/>
          <w:sz w:val="42"/>
          <w:szCs w:val="42"/>
        </w:rPr>
        <w:t>Program Handbook</w:t>
      </w:r>
    </w:p>
    <w:p w14:paraId="6B6C86D5" w14:textId="77777777" w:rsidR="00790C18" w:rsidRDefault="00790C18">
      <w:pPr>
        <w:pStyle w:val="Normal1"/>
      </w:pPr>
    </w:p>
    <w:p w14:paraId="3D7D820E" w14:textId="77777777" w:rsidR="00790C18" w:rsidRDefault="00790C18">
      <w:pPr>
        <w:pStyle w:val="Normal1"/>
      </w:pPr>
    </w:p>
    <w:p w14:paraId="12F3237D" w14:textId="77777777" w:rsidR="00790C18" w:rsidRDefault="00790C18">
      <w:pPr>
        <w:pStyle w:val="Normal1"/>
      </w:pPr>
    </w:p>
    <w:p w14:paraId="14A52211" w14:textId="77777777" w:rsidR="00790C18" w:rsidRDefault="0032757C">
      <w:pPr>
        <w:pStyle w:val="Normal1"/>
      </w:pPr>
      <w:r>
        <w:rPr>
          <w:noProof/>
        </w:rPr>
        <w:drawing>
          <wp:anchor distT="0" distB="0" distL="114300" distR="114300" simplePos="0" relativeHeight="251658240" behindDoc="0" locked="0" layoutInCell="1" hidden="0" allowOverlap="1" wp14:anchorId="2E8680AE" wp14:editId="7903658E">
            <wp:simplePos x="0" y="0"/>
            <wp:positionH relativeFrom="margin">
              <wp:posOffset>1898650</wp:posOffset>
            </wp:positionH>
            <wp:positionV relativeFrom="paragraph">
              <wp:posOffset>161290</wp:posOffset>
            </wp:positionV>
            <wp:extent cx="2834640" cy="281432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34640" cy="2814320"/>
                    </a:xfrm>
                    <a:prstGeom prst="rect">
                      <a:avLst/>
                    </a:prstGeom>
                    <a:ln/>
                  </pic:spPr>
                </pic:pic>
              </a:graphicData>
            </a:graphic>
          </wp:anchor>
        </w:drawing>
      </w:r>
    </w:p>
    <w:p w14:paraId="1E18ADBC" w14:textId="77777777" w:rsidR="00790C18" w:rsidRDefault="00790C18">
      <w:pPr>
        <w:pStyle w:val="Normal1"/>
      </w:pPr>
    </w:p>
    <w:p w14:paraId="33CDCAAE" w14:textId="77777777" w:rsidR="00790C18" w:rsidRDefault="00790C18">
      <w:pPr>
        <w:pStyle w:val="Normal1"/>
      </w:pPr>
    </w:p>
    <w:p w14:paraId="78E556B1" w14:textId="77777777" w:rsidR="00790C18" w:rsidRDefault="00790C18">
      <w:pPr>
        <w:pStyle w:val="Normal1"/>
      </w:pPr>
    </w:p>
    <w:p w14:paraId="113BAA35" w14:textId="77777777" w:rsidR="00790C18" w:rsidRDefault="00790C18">
      <w:pPr>
        <w:pStyle w:val="Normal1"/>
      </w:pPr>
    </w:p>
    <w:p w14:paraId="38FD67EE" w14:textId="77777777" w:rsidR="00790C18" w:rsidRDefault="00790C18">
      <w:pPr>
        <w:pStyle w:val="Normal1"/>
      </w:pPr>
    </w:p>
    <w:p w14:paraId="6C88E389" w14:textId="77777777" w:rsidR="00790C18" w:rsidRDefault="00790C18">
      <w:pPr>
        <w:pStyle w:val="Normal1"/>
      </w:pPr>
    </w:p>
    <w:p w14:paraId="5A8DE2F3" w14:textId="77777777" w:rsidR="00790C18" w:rsidRDefault="00790C18">
      <w:pPr>
        <w:pStyle w:val="Normal1"/>
      </w:pPr>
    </w:p>
    <w:p w14:paraId="10485893" w14:textId="77777777" w:rsidR="00790C18" w:rsidRDefault="00790C18">
      <w:pPr>
        <w:pStyle w:val="Normal1"/>
      </w:pPr>
    </w:p>
    <w:p w14:paraId="427AC024" w14:textId="77777777" w:rsidR="00790C18" w:rsidRDefault="00790C18">
      <w:pPr>
        <w:pStyle w:val="Normal1"/>
        <w:jc w:val="center"/>
      </w:pPr>
    </w:p>
    <w:p w14:paraId="7A29FC84" w14:textId="77777777" w:rsidR="00790C18" w:rsidRDefault="00790C18">
      <w:pPr>
        <w:pStyle w:val="Normal1"/>
      </w:pPr>
    </w:p>
    <w:p w14:paraId="37C9532F" w14:textId="77777777" w:rsidR="00790C18" w:rsidRDefault="00790C18">
      <w:pPr>
        <w:pStyle w:val="Normal1"/>
      </w:pPr>
    </w:p>
    <w:p w14:paraId="4188F609" w14:textId="77777777" w:rsidR="00790C18" w:rsidRDefault="00790C18">
      <w:pPr>
        <w:pStyle w:val="Normal1"/>
      </w:pPr>
    </w:p>
    <w:p w14:paraId="3E538771" w14:textId="77777777" w:rsidR="00790C18" w:rsidRDefault="00790C18">
      <w:pPr>
        <w:pStyle w:val="Normal1"/>
      </w:pPr>
    </w:p>
    <w:p w14:paraId="257FE187" w14:textId="77777777" w:rsidR="00790C18" w:rsidRDefault="0032757C">
      <w:pPr>
        <w:pStyle w:val="Normal1"/>
        <w:spacing w:after="0" w:line="360" w:lineRule="auto"/>
        <w:jc w:val="center"/>
        <w:rPr>
          <w:rFonts w:ascii="Georgia" w:eastAsia="Georgia" w:hAnsi="Georgia" w:cs="Georgia"/>
          <w:b/>
          <w:color w:val="3A4343"/>
          <w:sz w:val="28"/>
          <w:szCs w:val="28"/>
        </w:rPr>
      </w:pPr>
      <w:r>
        <w:rPr>
          <w:rFonts w:ascii="Georgia" w:eastAsia="Georgia" w:hAnsi="Georgia" w:cs="Georgia"/>
          <w:b/>
          <w:color w:val="3A4343"/>
          <w:sz w:val="28"/>
          <w:szCs w:val="28"/>
        </w:rPr>
        <w:t>Master of Science in Counselor Education</w:t>
      </w:r>
    </w:p>
    <w:p w14:paraId="35FBCBF7" w14:textId="77777777" w:rsidR="00790C18" w:rsidRDefault="0032757C">
      <w:pPr>
        <w:pStyle w:val="Normal1"/>
        <w:numPr>
          <w:ilvl w:val="0"/>
          <w:numId w:val="2"/>
        </w:numPr>
        <w:spacing w:after="0" w:line="360" w:lineRule="auto"/>
        <w:jc w:val="center"/>
        <w:rPr>
          <w:b/>
          <w:color w:val="3A4343"/>
          <w:sz w:val="28"/>
          <w:szCs w:val="28"/>
        </w:rPr>
      </w:pPr>
      <w:r>
        <w:rPr>
          <w:rFonts w:ascii="Georgia" w:eastAsia="Georgia" w:hAnsi="Georgia" w:cs="Georgia"/>
          <w:b/>
          <w:color w:val="3A4343"/>
          <w:sz w:val="28"/>
          <w:szCs w:val="28"/>
        </w:rPr>
        <w:t>PreK-12 School Counselor Certification</w:t>
      </w:r>
      <w:r>
        <w:rPr>
          <w:rFonts w:ascii="Georgia" w:eastAsia="Georgia" w:hAnsi="Georgia" w:cs="Georgia"/>
          <w:b/>
          <w:color w:val="3A4343"/>
          <w:sz w:val="28"/>
          <w:szCs w:val="28"/>
        </w:rPr>
        <w:br/>
      </w:r>
    </w:p>
    <w:p w14:paraId="17CC86FE" w14:textId="77777777" w:rsidR="00790C18" w:rsidRDefault="00790C18">
      <w:pPr>
        <w:pStyle w:val="Normal1"/>
      </w:pPr>
    </w:p>
    <w:p w14:paraId="1C6383F6" w14:textId="77777777" w:rsidR="00790C18" w:rsidRDefault="0032757C">
      <w:pPr>
        <w:pStyle w:val="Normal1"/>
        <w:keepNext/>
        <w:pBdr>
          <w:top w:val="single" w:sz="6" w:space="1" w:color="000000"/>
        </w:pBdr>
        <w:spacing w:after="0" w:line="480" w:lineRule="auto"/>
        <w:rPr>
          <w:rFonts w:ascii="Garamond" w:eastAsia="Garamond" w:hAnsi="Garamond" w:cs="Garamond"/>
          <w:sz w:val="28"/>
          <w:szCs w:val="28"/>
        </w:rPr>
      </w:pPr>
      <w:r>
        <w:rPr>
          <w:noProof/>
        </w:rPr>
        <w:lastRenderedPageBreak/>
        <mc:AlternateContent>
          <mc:Choice Requires="wps">
            <w:drawing>
              <wp:anchor distT="0" distB="0" distL="114300" distR="114300" simplePos="0" relativeHeight="251659264" behindDoc="0" locked="0" layoutInCell="1" hidden="0" allowOverlap="1" wp14:anchorId="125BEA55" wp14:editId="6B396829">
                <wp:simplePos x="0" y="0"/>
                <wp:positionH relativeFrom="margin">
                  <wp:posOffset>0</wp:posOffset>
                </wp:positionH>
                <wp:positionV relativeFrom="paragraph">
                  <wp:posOffset>50165</wp:posOffset>
                </wp:positionV>
                <wp:extent cx="6499225" cy="971550"/>
                <wp:effectExtent l="0" t="0" r="0" b="0"/>
                <wp:wrapNone/>
                <wp:docPr id="11" name="Rectangle 11"/>
                <wp:cNvGraphicFramePr/>
                <a:graphic xmlns:a="http://schemas.openxmlformats.org/drawingml/2006/main">
                  <a:graphicData uri="http://schemas.microsoft.com/office/word/2010/wordprocessingShape">
                    <wps:wsp>
                      <wps:cNvSpPr/>
                      <wps:spPr>
                        <a:xfrm>
                          <a:off x="0" y="0"/>
                          <a:ext cx="6499225" cy="971550"/>
                        </a:xfrm>
                        <a:prstGeom prst="rect">
                          <a:avLst/>
                        </a:prstGeom>
                      </wps:spPr>
                      <wps:txbx>
                        <w:txbxContent>
                          <w:p w14:paraId="609F7EE6" w14:textId="77777777" w:rsidR="00757669" w:rsidRDefault="00757669">
                            <w:pPr>
                              <w:pStyle w:val="Normal1"/>
                              <w:spacing w:after="0" w:line="240" w:lineRule="auto"/>
                              <w:jc w:val="center"/>
                              <w:textDirection w:val="btLr"/>
                            </w:pPr>
                            <w:r>
                              <w:rPr>
                                <w:rFonts w:ascii="Garamond" w:eastAsia="Garamond" w:hAnsi="Garamond" w:cs="Garamond"/>
                                <w:color w:val="000000"/>
                                <w:sz w:val="144"/>
                              </w:rPr>
                              <w:t>Saint Vincent College Education Department</w:t>
                            </w:r>
                          </w:p>
                        </w:txbxContent>
                      </wps:txbx>
                      <wps:bodyPr wrap="square" lIns="91425" tIns="91425" rIns="91425" bIns="91425" anchor="ctr" anchorCtr="0">
                        <a:noAutofit/>
                      </wps:bodyPr>
                    </wps:wsp>
                  </a:graphicData>
                </a:graphic>
                <wp14:sizeRelV relativeFrom="margin">
                  <wp14:pctHeight>0</wp14:pctHeight>
                </wp14:sizeRelV>
              </wp:anchor>
            </w:drawing>
          </mc:Choice>
          <mc:Fallback>
            <w:pict>
              <v:rect w14:anchorId="125BEA55" id="Rectangle 11" o:spid="_x0000_s1026" style="position:absolute;margin-left:0;margin-top:3.95pt;width:511.75pt;height:7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" filled="f" stroked="f">
                <v:textbox inset="2.53958mm,2.53958mm,2.53958mm,2.53958mm">
                  <w:txbxContent>
                    <w:p w14:paraId="609F7EE6" w14:textId="77777777" w:rsidR="00757669" w:rsidRDefault="00757669">
                      <w:pPr>
                        <w:pStyle w:val="Normal1"/>
                        <w:spacing w:after="0" w:line="240" w:lineRule="auto"/>
                        <w:jc w:val="center"/>
                        <w:textDirection w:val="btLr"/>
                      </w:pPr>
                      <w:r>
                        <w:rPr>
                          <w:rFonts w:ascii="Garamond" w:eastAsia="Garamond" w:hAnsi="Garamond" w:cs="Garamond"/>
                          <w:color w:val="000000"/>
                          <w:sz w:val="144"/>
                        </w:rPr>
                        <w:t>Saint Vincent College Education Department</w:t>
                      </w:r>
                    </w:p>
                  </w:txbxContent>
                </v:textbox>
                <w10:wrap anchorx="margin"/>
              </v:rect>
            </w:pict>
          </mc:Fallback>
        </mc:AlternateContent>
      </w:r>
    </w:p>
    <w:p w14:paraId="30CA24FF" w14:textId="77777777" w:rsidR="00790C18" w:rsidRDefault="00790C18">
      <w:pPr>
        <w:pStyle w:val="Normal1"/>
        <w:spacing w:after="0"/>
        <w:ind w:left="220" w:hanging="220"/>
        <w:jc w:val="center"/>
        <w:rPr>
          <w:sz w:val="28"/>
          <w:szCs w:val="28"/>
        </w:rPr>
      </w:pPr>
    </w:p>
    <w:p w14:paraId="55FA200E" w14:textId="77777777" w:rsidR="00790C18" w:rsidRDefault="00790C18">
      <w:pPr>
        <w:pStyle w:val="Normal1"/>
        <w:spacing w:after="0"/>
        <w:rPr>
          <w:sz w:val="28"/>
          <w:szCs w:val="28"/>
        </w:rPr>
      </w:pPr>
    </w:p>
    <w:p w14:paraId="77AC959F" w14:textId="77777777" w:rsidR="0032757C" w:rsidRDefault="0032757C">
      <w:pPr>
        <w:pStyle w:val="Normal1"/>
        <w:spacing w:after="0"/>
        <w:ind w:left="220" w:hanging="220"/>
        <w:jc w:val="center"/>
        <w:rPr>
          <w:sz w:val="28"/>
          <w:szCs w:val="28"/>
        </w:rPr>
      </w:pPr>
    </w:p>
    <w:p w14:paraId="32F4DB1D" w14:textId="77777777" w:rsidR="0032757C" w:rsidRDefault="0032757C">
      <w:pPr>
        <w:pStyle w:val="Normal1"/>
        <w:spacing w:after="0"/>
        <w:ind w:left="220" w:hanging="220"/>
        <w:jc w:val="center"/>
        <w:rPr>
          <w:sz w:val="28"/>
          <w:szCs w:val="28"/>
        </w:rPr>
      </w:pPr>
    </w:p>
    <w:p w14:paraId="7686C62B" w14:textId="66A662A4" w:rsidR="00790C18" w:rsidRDefault="00452978">
      <w:pPr>
        <w:pStyle w:val="Normal1"/>
        <w:spacing w:after="0"/>
        <w:ind w:left="220" w:hanging="220"/>
        <w:jc w:val="center"/>
        <w:rPr>
          <w:sz w:val="28"/>
          <w:szCs w:val="28"/>
        </w:rPr>
      </w:pPr>
      <w:hyperlink r:id="rId9" w:history="1">
        <w:r w:rsidR="004A36C1" w:rsidRPr="00460667">
          <w:rPr>
            <w:rStyle w:val="Hyperlink"/>
            <w:sz w:val="28"/>
            <w:szCs w:val="28"/>
          </w:rPr>
          <w:t>http://education.stvincent.edu/</w:t>
        </w:r>
      </w:hyperlink>
    </w:p>
    <w:p w14:paraId="2C85A596" w14:textId="399B4E51" w:rsidR="004A36C1" w:rsidRDefault="004A36C1">
      <w:pPr>
        <w:pStyle w:val="Normal1"/>
        <w:spacing w:after="0"/>
        <w:ind w:left="220" w:hanging="220"/>
        <w:jc w:val="center"/>
        <w:rPr>
          <w:sz w:val="28"/>
          <w:szCs w:val="28"/>
        </w:rPr>
      </w:pPr>
      <w:r>
        <w:rPr>
          <w:sz w:val="28"/>
          <w:szCs w:val="28"/>
        </w:rPr>
        <w:t>Updated 6/2022</w:t>
      </w:r>
    </w:p>
    <w:p w14:paraId="2B6D4946" w14:textId="77777777" w:rsidR="00790C18" w:rsidRDefault="0032757C">
      <w:pPr>
        <w:pStyle w:val="Normal1"/>
        <w:widowControl w:val="0"/>
        <w:spacing w:after="0" w:line="276" w:lineRule="auto"/>
        <w:rPr>
          <w:sz w:val="28"/>
          <w:szCs w:val="28"/>
        </w:rPr>
        <w:sectPr w:rsidR="00790C18">
          <w:headerReference w:type="even" r:id="rId10"/>
          <w:headerReference w:type="default" r:id="rId11"/>
          <w:footerReference w:type="default" r:id="rId12"/>
          <w:footerReference w:type="first" r:id="rId13"/>
          <w:pgSz w:w="12240" w:h="15840"/>
          <w:pgMar w:top="1080" w:right="1080" w:bottom="1080" w:left="1080" w:header="0" w:footer="720" w:gutter="0"/>
          <w:pgNumType w:start="0"/>
          <w:cols w:space="720"/>
          <w:titlePg/>
        </w:sectPr>
      </w:pPr>
      <w:r>
        <w:br w:type="page"/>
      </w:r>
    </w:p>
    <w:p w14:paraId="1AA0BA67" w14:textId="77777777" w:rsidR="00790C18" w:rsidRDefault="00790C18">
      <w:pPr>
        <w:pStyle w:val="Normal1"/>
        <w:spacing w:line="276" w:lineRule="auto"/>
        <w:rPr>
          <w:color w:val="775F55"/>
          <w:sz w:val="26"/>
          <w:szCs w:val="26"/>
        </w:rPr>
      </w:pPr>
    </w:p>
    <w:p w14:paraId="231BCF32" w14:textId="77777777" w:rsidR="00790C18" w:rsidRDefault="0032757C">
      <w:pPr>
        <w:pStyle w:val="Normal1"/>
        <w:jc w:val="center"/>
      </w:pPr>
      <w:r>
        <w:t>Table of Contents</w:t>
      </w:r>
    </w:p>
    <w:sdt>
      <w:sdtPr>
        <w:id w:val="1901558569"/>
        <w:docPartObj>
          <w:docPartGallery w:val="Table of Contents"/>
          <w:docPartUnique/>
        </w:docPartObj>
      </w:sdtPr>
      <w:sdtEndPr/>
      <w:sdtContent>
        <w:p w14:paraId="41AF1496" w14:textId="4FA74079" w:rsidR="007C3462" w:rsidRDefault="0032757C">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107327081" w:history="1">
            <w:r w:rsidR="007C3462" w:rsidRPr="00032D94">
              <w:rPr>
                <w:rStyle w:val="Hyperlink"/>
                <w:noProof/>
              </w:rPr>
              <w:t>Chapter 1</w:t>
            </w:r>
            <w:r w:rsidR="007C3462">
              <w:rPr>
                <w:noProof/>
                <w:webHidden/>
              </w:rPr>
              <w:tab/>
            </w:r>
            <w:r w:rsidR="007C3462">
              <w:rPr>
                <w:noProof/>
                <w:webHidden/>
              </w:rPr>
              <w:fldChar w:fldCharType="begin"/>
            </w:r>
            <w:r w:rsidR="007C3462">
              <w:rPr>
                <w:noProof/>
                <w:webHidden/>
              </w:rPr>
              <w:instrText xml:space="preserve"> PAGEREF _Toc107327081 \h </w:instrText>
            </w:r>
            <w:r w:rsidR="007C3462">
              <w:rPr>
                <w:noProof/>
                <w:webHidden/>
              </w:rPr>
            </w:r>
            <w:r w:rsidR="007C3462">
              <w:rPr>
                <w:noProof/>
                <w:webHidden/>
              </w:rPr>
              <w:fldChar w:fldCharType="separate"/>
            </w:r>
            <w:r w:rsidR="007C3462">
              <w:rPr>
                <w:noProof/>
                <w:webHidden/>
              </w:rPr>
              <w:t>4</w:t>
            </w:r>
            <w:r w:rsidR="007C3462">
              <w:rPr>
                <w:noProof/>
                <w:webHidden/>
              </w:rPr>
              <w:fldChar w:fldCharType="end"/>
            </w:r>
          </w:hyperlink>
        </w:p>
        <w:p w14:paraId="74B5976E" w14:textId="2700F76C" w:rsidR="007C3462" w:rsidRDefault="00452978">
          <w:pPr>
            <w:pStyle w:val="TOC2"/>
            <w:tabs>
              <w:tab w:val="right" w:pos="10070"/>
            </w:tabs>
            <w:rPr>
              <w:rFonts w:asciiTheme="minorHAnsi" w:eastAsiaTheme="minorEastAsia" w:hAnsiTheme="minorHAnsi" w:cstheme="minorBidi"/>
              <w:noProof/>
            </w:rPr>
          </w:pPr>
          <w:hyperlink w:anchor="_Toc107327082" w:history="1">
            <w:r w:rsidR="007C3462" w:rsidRPr="00032D94">
              <w:rPr>
                <w:rStyle w:val="Hyperlink"/>
                <w:noProof/>
              </w:rPr>
              <w:t>Welcome to the Counselor Education Master’s Program</w:t>
            </w:r>
            <w:r w:rsidR="007C3462">
              <w:rPr>
                <w:noProof/>
                <w:webHidden/>
              </w:rPr>
              <w:tab/>
            </w:r>
            <w:r w:rsidR="007C3462">
              <w:rPr>
                <w:noProof/>
                <w:webHidden/>
              </w:rPr>
              <w:fldChar w:fldCharType="begin"/>
            </w:r>
            <w:r w:rsidR="007C3462">
              <w:rPr>
                <w:noProof/>
                <w:webHidden/>
              </w:rPr>
              <w:instrText xml:space="preserve"> PAGEREF _Toc107327082 \h </w:instrText>
            </w:r>
            <w:r w:rsidR="007C3462">
              <w:rPr>
                <w:noProof/>
                <w:webHidden/>
              </w:rPr>
            </w:r>
            <w:r w:rsidR="007C3462">
              <w:rPr>
                <w:noProof/>
                <w:webHidden/>
              </w:rPr>
              <w:fldChar w:fldCharType="separate"/>
            </w:r>
            <w:r w:rsidR="007C3462">
              <w:rPr>
                <w:noProof/>
                <w:webHidden/>
              </w:rPr>
              <w:t>4</w:t>
            </w:r>
            <w:r w:rsidR="007C3462">
              <w:rPr>
                <w:noProof/>
                <w:webHidden/>
              </w:rPr>
              <w:fldChar w:fldCharType="end"/>
            </w:r>
          </w:hyperlink>
        </w:p>
        <w:p w14:paraId="757F481A" w14:textId="51BFD6C1" w:rsidR="007C3462" w:rsidRDefault="00452978">
          <w:pPr>
            <w:pStyle w:val="TOC3"/>
            <w:tabs>
              <w:tab w:val="right" w:pos="10070"/>
            </w:tabs>
            <w:rPr>
              <w:rFonts w:asciiTheme="minorHAnsi" w:eastAsiaTheme="minorEastAsia" w:hAnsiTheme="minorHAnsi" w:cstheme="minorBidi"/>
              <w:noProof/>
            </w:rPr>
          </w:pPr>
          <w:hyperlink w:anchor="_Toc107327083" w:history="1">
            <w:r w:rsidR="007C3462" w:rsidRPr="00032D94">
              <w:rPr>
                <w:rStyle w:val="Hyperlink"/>
                <w:noProof/>
              </w:rPr>
              <w:t>I. INTRODUCTION</w:t>
            </w:r>
            <w:r w:rsidR="007C3462">
              <w:rPr>
                <w:noProof/>
                <w:webHidden/>
              </w:rPr>
              <w:tab/>
            </w:r>
            <w:r w:rsidR="007C3462">
              <w:rPr>
                <w:noProof/>
                <w:webHidden/>
              </w:rPr>
              <w:fldChar w:fldCharType="begin"/>
            </w:r>
            <w:r w:rsidR="007C3462">
              <w:rPr>
                <w:noProof/>
                <w:webHidden/>
              </w:rPr>
              <w:instrText xml:space="preserve"> PAGEREF _Toc107327083 \h </w:instrText>
            </w:r>
            <w:r w:rsidR="007C3462">
              <w:rPr>
                <w:noProof/>
                <w:webHidden/>
              </w:rPr>
            </w:r>
            <w:r w:rsidR="007C3462">
              <w:rPr>
                <w:noProof/>
                <w:webHidden/>
              </w:rPr>
              <w:fldChar w:fldCharType="separate"/>
            </w:r>
            <w:r w:rsidR="007C3462">
              <w:rPr>
                <w:noProof/>
                <w:webHidden/>
              </w:rPr>
              <w:t>4</w:t>
            </w:r>
            <w:r w:rsidR="007C3462">
              <w:rPr>
                <w:noProof/>
                <w:webHidden/>
              </w:rPr>
              <w:fldChar w:fldCharType="end"/>
            </w:r>
          </w:hyperlink>
        </w:p>
        <w:p w14:paraId="2EFDF213" w14:textId="1A936667" w:rsidR="007C3462" w:rsidRDefault="00452978">
          <w:pPr>
            <w:pStyle w:val="TOC4"/>
            <w:tabs>
              <w:tab w:val="right" w:pos="10070"/>
            </w:tabs>
            <w:rPr>
              <w:rFonts w:asciiTheme="minorHAnsi" w:eastAsiaTheme="minorEastAsia" w:hAnsiTheme="minorHAnsi" w:cstheme="minorBidi"/>
              <w:noProof/>
            </w:rPr>
          </w:pPr>
          <w:hyperlink w:anchor="_Toc107327084" w:history="1">
            <w:r w:rsidR="007C3462" w:rsidRPr="00032D94">
              <w:rPr>
                <w:rStyle w:val="Hyperlink"/>
                <w:noProof/>
              </w:rPr>
              <w:t>GOALS</w:t>
            </w:r>
            <w:r w:rsidR="007C3462">
              <w:rPr>
                <w:noProof/>
                <w:webHidden/>
              </w:rPr>
              <w:tab/>
            </w:r>
            <w:r w:rsidR="007C3462">
              <w:rPr>
                <w:noProof/>
                <w:webHidden/>
              </w:rPr>
              <w:fldChar w:fldCharType="begin"/>
            </w:r>
            <w:r w:rsidR="007C3462">
              <w:rPr>
                <w:noProof/>
                <w:webHidden/>
              </w:rPr>
              <w:instrText xml:space="preserve"> PAGEREF _Toc107327084 \h </w:instrText>
            </w:r>
            <w:r w:rsidR="007C3462">
              <w:rPr>
                <w:noProof/>
                <w:webHidden/>
              </w:rPr>
            </w:r>
            <w:r w:rsidR="007C3462">
              <w:rPr>
                <w:noProof/>
                <w:webHidden/>
              </w:rPr>
              <w:fldChar w:fldCharType="separate"/>
            </w:r>
            <w:r w:rsidR="007C3462">
              <w:rPr>
                <w:noProof/>
                <w:webHidden/>
              </w:rPr>
              <w:t>4</w:t>
            </w:r>
            <w:r w:rsidR="007C3462">
              <w:rPr>
                <w:noProof/>
                <w:webHidden/>
              </w:rPr>
              <w:fldChar w:fldCharType="end"/>
            </w:r>
          </w:hyperlink>
        </w:p>
        <w:p w14:paraId="5F3C9AA4" w14:textId="4EEFF7F1" w:rsidR="007C3462" w:rsidRDefault="00452978">
          <w:pPr>
            <w:pStyle w:val="TOC2"/>
            <w:tabs>
              <w:tab w:val="right" w:pos="10070"/>
            </w:tabs>
            <w:rPr>
              <w:rFonts w:asciiTheme="minorHAnsi" w:eastAsiaTheme="minorEastAsia" w:hAnsiTheme="minorHAnsi" w:cstheme="minorBidi"/>
              <w:noProof/>
            </w:rPr>
          </w:pPr>
          <w:hyperlink w:anchor="_Toc107327085" w:history="1">
            <w:r w:rsidR="007C3462" w:rsidRPr="00032D94">
              <w:rPr>
                <w:rStyle w:val="Hyperlink"/>
                <w:noProof/>
              </w:rPr>
              <w:t>REQUIRED COURSES</w:t>
            </w:r>
            <w:r w:rsidR="007C3462">
              <w:rPr>
                <w:noProof/>
                <w:webHidden/>
              </w:rPr>
              <w:tab/>
            </w:r>
            <w:r w:rsidR="007C3462">
              <w:rPr>
                <w:noProof/>
                <w:webHidden/>
              </w:rPr>
              <w:fldChar w:fldCharType="begin"/>
            </w:r>
            <w:r w:rsidR="007C3462">
              <w:rPr>
                <w:noProof/>
                <w:webHidden/>
              </w:rPr>
              <w:instrText xml:space="preserve"> PAGEREF _Toc107327085 \h </w:instrText>
            </w:r>
            <w:r w:rsidR="007C3462">
              <w:rPr>
                <w:noProof/>
                <w:webHidden/>
              </w:rPr>
            </w:r>
            <w:r w:rsidR="007C3462">
              <w:rPr>
                <w:noProof/>
                <w:webHidden/>
              </w:rPr>
              <w:fldChar w:fldCharType="separate"/>
            </w:r>
            <w:r w:rsidR="007C3462">
              <w:rPr>
                <w:noProof/>
                <w:webHidden/>
              </w:rPr>
              <w:t>6</w:t>
            </w:r>
            <w:r w:rsidR="007C3462">
              <w:rPr>
                <w:noProof/>
                <w:webHidden/>
              </w:rPr>
              <w:fldChar w:fldCharType="end"/>
            </w:r>
          </w:hyperlink>
        </w:p>
        <w:p w14:paraId="33057A51" w14:textId="7229F93E" w:rsidR="007C3462" w:rsidRDefault="00452978">
          <w:pPr>
            <w:pStyle w:val="TOC3"/>
            <w:tabs>
              <w:tab w:val="right" w:pos="10070"/>
            </w:tabs>
            <w:rPr>
              <w:rFonts w:asciiTheme="minorHAnsi" w:eastAsiaTheme="minorEastAsia" w:hAnsiTheme="minorHAnsi" w:cstheme="minorBidi"/>
              <w:noProof/>
            </w:rPr>
          </w:pPr>
          <w:hyperlink w:anchor="_Toc107327086" w:history="1">
            <w:r w:rsidR="007C3462" w:rsidRPr="00032D94">
              <w:rPr>
                <w:rStyle w:val="Hyperlink"/>
                <w:noProof/>
              </w:rPr>
              <w:t>MASTER’S DEGREE IN COUNSELOR EDUCATION</w:t>
            </w:r>
            <w:r w:rsidR="007C3462">
              <w:rPr>
                <w:noProof/>
                <w:webHidden/>
              </w:rPr>
              <w:tab/>
            </w:r>
            <w:r w:rsidR="007C3462">
              <w:rPr>
                <w:noProof/>
                <w:webHidden/>
              </w:rPr>
              <w:fldChar w:fldCharType="begin"/>
            </w:r>
            <w:r w:rsidR="007C3462">
              <w:rPr>
                <w:noProof/>
                <w:webHidden/>
              </w:rPr>
              <w:instrText xml:space="preserve"> PAGEREF _Toc107327086 \h </w:instrText>
            </w:r>
            <w:r w:rsidR="007C3462">
              <w:rPr>
                <w:noProof/>
                <w:webHidden/>
              </w:rPr>
            </w:r>
            <w:r w:rsidR="007C3462">
              <w:rPr>
                <w:noProof/>
                <w:webHidden/>
              </w:rPr>
              <w:fldChar w:fldCharType="separate"/>
            </w:r>
            <w:r w:rsidR="007C3462">
              <w:rPr>
                <w:noProof/>
                <w:webHidden/>
              </w:rPr>
              <w:t>6</w:t>
            </w:r>
            <w:r w:rsidR="007C3462">
              <w:rPr>
                <w:noProof/>
                <w:webHidden/>
              </w:rPr>
              <w:fldChar w:fldCharType="end"/>
            </w:r>
          </w:hyperlink>
        </w:p>
        <w:p w14:paraId="74324F1D" w14:textId="484E1FA8" w:rsidR="007C3462" w:rsidRDefault="00452978">
          <w:pPr>
            <w:pStyle w:val="TOC4"/>
            <w:tabs>
              <w:tab w:val="right" w:pos="10070"/>
            </w:tabs>
            <w:rPr>
              <w:rFonts w:asciiTheme="minorHAnsi" w:eastAsiaTheme="minorEastAsia" w:hAnsiTheme="minorHAnsi" w:cstheme="minorBidi"/>
              <w:noProof/>
            </w:rPr>
          </w:pPr>
          <w:hyperlink w:anchor="_Toc107327087" w:history="1">
            <w:r w:rsidR="007C3462" w:rsidRPr="00032D94">
              <w:rPr>
                <w:rStyle w:val="Hyperlink"/>
                <w:noProof/>
              </w:rPr>
              <w:t>Course numbers and descriptions:</w:t>
            </w:r>
            <w:r w:rsidR="007C3462">
              <w:rPr>
                <w:noProof/>
                <w:webHidden/>
              </w:rPr>
              <w:tab/>
            </w:r>
            <w:r w:rsidR="007C3462">
              <w:rPr>
                <w:noProof/>
                <w:webHidden/>
              </w:rPr>
              <w:fldChar w:fldCharType="begin"/>
            </w:r>
            <w:r w:rsidR="007C3462">
              <w:rPr>
                <w:noProof/>
                <w:webHidden/>
              </w:rPr>
              <w:instrText xml:space="preserve"> PAGEREF _Toc107327087 \h </w:instrText>
            </w:r>
            <w:r w:rsidR="007C3462">
              <w:rPr>
                <w:noProof/>
                <w:webHidden/>
              </w:rPr>
            </w:r>
            <w:r w:rsidR="007C3462">
              <w:rPr>
                <w:noProof/>
                <w:webHidden/>
              </w:rPr>
              <w:fldChar w:fldCharType="separate"/>
            </w:r>
            <w:r w:rsidR="007C3462">
              <w:rPr>
                <w:noProof/>
                <w:webHidden/>
              </w:rPr>
              <w:t>6</w:t>
            </w:r>
            <w:r w:rsidR="007C3462">
              <w:rPr>
                <w:noProof/>
                <w:webHidden/>
              </w:rPr>
              <w:fldChar w:fldCharType="end"/>
            </w:r>
          </w:hyperlink>
        </w:p>
        <w:p w14:paraId="4911F5A2" w14:textId="5A192659" w:rsidR="007C3462" w:rsidRDefault="00452978">
          <w:pPr>
            <w:pStyle w:val="TOC3"/>
            <w:tabs>
              <w:tab w:val="right" w:pos="10070"/>
            </w:tabs>
            <w:rPr>
              <w:rFonts w:asciiTheme="minorHAnsi" w:eastAsiaTheme="minorEastAsia" w:hAnsiTheme="minorHAnsi" w:cstheme="minorBidi"/>
              <w:noProof/>
            </w:rPr>
          </w:pPr>
          <w:hyperlink w:anchor="_Toc107327088" w:history="1">
            <w:r w:rsidR="007C3462" w:rsidRPr="00032D94">
              <w:rPr>
                <w:rStyle w:val="Hyperlink"/>
                <w:noProof/>
              </w:rPr>
              <w:t>SPECIAL EDUCATION AND ENGLISH LANGUAGE LEARNERS</w:t>
            </w:r>
            <w:r w:rsidR="007C3462">
              <w:rPr>
                <w:noProof/>
                <w:webHidden/>
              </w:rPr>
              <w:tab/>
            </w:r>
            <w:r w:rsidR="007C3462">
              <w:rPr>
                <w:noProof/>
                <w:webHidden/>
              </w:rPr>
              <w:fldChar w:fldCharType="begin"/>
            </w:r>
            <w:r w:rsidR="007C3462">
              <w:rPr>
                <w:noProof/>
                <w:webHidden/>
              </w:rPr>
              <w:instrText xml:space="preserve"> PAGEREF _Toc107327088 \h </w:instrText>
            </w:r>
            <w:r w:rsidR="007C3462">
              <w:rPr>
                <w:noProof/>
                <w:webHidden/>
              </w:rPr>
            </w:r>
            <w:r w:rsidR="007C3462">
              <w:rPr>
                <w:noProof/>
                <w:webHidden/>
              </w:rPr>
              <w:fldChar w:fldCharType="separate"/>
            </w:r>
            <w:r w:rsidR="007C3462">
              <w:rPr>
                <w:noProof/>
                <w:webHidden/>
              </w:rPr>
              <w:t>9</w:t>
            </w:r>
            <w:r w:rsidR="007C3462">
              <w:rPr>
                <w:noProof/>
                <w:webHidden/>
              </w:rPr>
              <w:fldChar w:fldCharType="end"/>
            </w:r>
          </w:hyperlink>
        </w:p>
        <w:p w14:paraId="5109297B" w14:textId="300C6504" w:rsidR="007C3462" w:rsidRDefault="00452978">
          <w:pPr>
            <w:pStyle w:val="TOC3"/>
            <w:tabs>
              <w:tab w:val="right" w:pos="10070"/>
            </w:tabs>
            <w:rPr>
              <w:rFonts w:asciiTheme="minorHAnsi" w:eastAsiaTheme="minorEastAsia" w:hAnsiTheme="minorHAnsi" w:cstheme="minorBidi"/>
              <w:noProof/>
            </w:rPr>
          </w:pPr>
          <w:hyperlink w:anchor="_Toc107327089" w:history="1">
            <w:r w:rsidR="007C3462" w:rsidRPr="00032D94">
              <w:rPr>
                <w:rStyle w:val="Hyperlink"/>
                <w:noProof/>
              </w:rPr>
              <w:t>FIELDWORK AND INTERNSHIP REQUIREMENTS</w:t>
            </w:r>
            <w:r w:rsidR="007C3462">
              <w:rPr>
                <w:noProof/>
                <w:webHidden/>
              </w:rPr>
              <w:tab/>
            </w:r>
            <w:r w:rsidR="007C3462">
              <w:rPr>
                <w:noProof/>
                <w:webHidden/>
              </w:rPr>
              <w:fldChar w:fldCharType="begin"/>
            </w:r>
            <w:r w:rsidR="007C3462">
              <w:rPr>
                <w:noProof/>
                <w:webHidden/>
              </w:rPr>
              <w:instrText xml:space="preserve"> PAGEREF _Toc107327089 \h </w:instrText>
            </w:r>
            <w:r w:rsidR="007C3462">
              <w:rPr>
                <w:noProof/>
                <w:webHidden/>
              </w:rPr>
            </w:r>
            <w:r w:rsidR="007C3462">
              <w:rPr>
                <w:noProof/>
                <w:webHidden/>
              </w:rPr>
              <w:fldChar w:fldCharType="separate"/>
            </w:r>
            <w:r w:rsidR="007C3462">
              <w:rPr>
                <w:noProof/>
                <w:webHidden/>
              </w:rPr>
              <w:t>9</w:t>
            </w:r>
            <w:r w:rsidR="007C3462">
              <w:rPr>
                <w:noProof/>
                <w:webHidden/>
              </w:rPr>
              <w:fldChar w:fldCharType="end"/>
            </w:r>
          </w:hyperlink>
        </w:p>
        <w:p w14:paraId="67894785" w14:textId="0AF84CCD" w:rsidR="007C3462" w:rsidRDefault="00452978">
          <w:pPr>
            <w:pStyle w:val="TOC4"/>
            <w:tabs>
              <w:tab w:val="right" w:pos="10070"/>
            </w:tabs>
            <w:rPr>
              <w:rFonts w:asciiTheme="minorHAnsi" w:eastAsiaTheme="minorEastAsia" w:hAnsiTheme="minorHAnsi" w:cstheme="minorBidi"/>
              <w:noProof/>
            </w:rPr>
          </w:pPr>
          <w:hyperlink w:anchor="_Toc107327090" w:history="1">
            <w:r w:rsidR="007C3462" w:rsidRPr="00032D94">
              <w:rPr>
                <w:rStyle w:val="Hyperlink"/>
                <w:noProof/>
              </w:rPr>
              <w:t>Candidates participating in fieldwork must obtain and adhere to the following:</w:t>
            </w:r>
            <w:r w:rsidR="007C3462">
              <w:rPr>
                <w:noProof/>
                <w:webHidden/>
              </w:rPr>
              <w:tab/>
            </w:r>
            <w:r w:rsidR="007C3462">
              <w:rPr>
                <w:noProof/>
                <w:webHidden/>
              </w:rPr>
              <w:fldChar w:fldCharType="begin"/>
            </w:r>
            <w:r w:rsidR="007C3462">
              <w:rPr>
                <w:noProof/>
                <w:webHidden/>
              </w:rPr>
              <w:instrText xml:space="preserve"> PAGEREF _Toc107327090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1889B27A" w14:textId="6F15E2CB" w:rsidR="007C3462" w:rsidRDefault="00452978">
          <w:pPr>
            <w:pStyle w:val="TOC5"/>
            <w:tabs>
              <w:tab w:val="right" w:pos="10070"/>
            </w:tabs>
            <w:rPr>
              <w:rFonts w:asciiTheme="minorHAnsi" w:eastAsiaTheme="minorEastAsia" w:hAnsiTheme="minorHAnsi" w:cstheme="minorBidi"/>
              <w:noProof/>
            </w:rPr>
          </w:pPr>
          <w:hyperlink w:anchor="_Toc107327091" w:history="1">
            <w:r w:rsidR="007C3462" w:rsidRPr="00032D94">
              <w:rPr>
                <w:rStyle w:val="Hyperlink"/>
                <w:noProof/>
              </w:rPr>
              <w:t>REQUIRED CLEARANCES</w:t>
            </w:r>
            <w:r w:rsidR="007C3462">
              <w:rPr>
                <w:noProof/>
                <w:webHidden/>
              </w:rPr>
              <w:tab/>
            </w:r>
            <w:r w:rsidR="007C3462">
              <w:rPr>
                <w:noProof/>
                <w:webHidden/>
              </w:rPr>
              <w:fldChar w:fldCharType="begin"/>
            </w:r>
            <w:r w:rsidR="007C3462">
              <w:rPr>
                <w:noProof/>
                <w:webHidden/>
              </w:rPr>
              <w:instrText xml:space="preserve"> PAGEREF _Toc107327091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7590C124" w14:textId="358887FB" w:rsidR="007C3462" w:rsidRDefault="00452978">
          <w:pPr>
            <w:pStyle w:val="TOC5"/>
            <w:tabs>
              <w:tab w:val="right" w:pos="10070"/>
            </w:tabs>
            <w:rPr>
              <w:rFonts w:asciiTheme="minorHAnsi" w:eastAsiaTheme="minorEastAsia" w:hAnsiTheme="minorHAnsi" w:cstheme="minorBidi"/>
              <w:noProof/>
            </w:rPr>
          </w:pPr>
          <w:hyperlink w:anchor="_Toc107327092" w:history="1">
            <w:r w:rsidR="007C3462" w:rsidRPr="00032D94">
              <w:rPr>
                <w:rStyle w:val="Hyperlink"/>
                <w:noProof/>
              </w:rPr>
              <w:t>INSTRUCTIONS FOR OBTAINING CLEARANCES</w:t>
            </w:r>
            <w:r w:rsidR="007C3462">
              <w:rPr>
                <w:noProof/>
                <w:webHidden/>
              </w:rPr>
              <w:tab/>
            </w:r>
            <w:r w:rsidR="007C3462">
              <w:rPr>
                <w:noProof/>
                <w:webHidden/>
              </w:rPr>
              <w:fldChar w:fldCharType="begin"/>
            </w:r>
            <w:r w:rsidR="007C3462">
              <w:rPr>
                <w:noProof/>
                <w:webHidden/>
              </w:rPr>
              <w:instrText xml:space="preserve"> PAGEREF _Toc107327092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4D4E8594" w14:textId="0F9BD8B2" w:rsidR="007C3462" w:rsidRDefault="00452978">
          <w:pPr>
            <w:pStyle w:val="TOC6"/>
            <w:tabs>
              <w:tab w:val="left" w:pos="1540"/>
              <w:tab w:val="right" w:pos="10070"/>
            </w:tabs>
            <w:rPr>
              <w:rFonts w:asciiTheme="minorHAnsi" w:eastAsiaTheme="minorEastAsia" w:hAnsiTheme="minorHAnsi" w:cstheme="minorBidi"/>
              <w:noProof/>
            </w:rPr>
          </w:pPr>
          <w:hyperlink w:anchor="_Toc107327093" w:history="1">
            <w:r w:rsidR="007C3462" w:rsidRPr="00032D94">
              <w:rPr>
                <w:rStyle w:val="Hyperlink"/>
                <w:noProof/>
              </w:rPr>
              <w:t>1.</w:t>
            </w:r>
            <w:r w:rsidR="007C3462">
              <w:rPr>
                <w:rFonts w:asciiTheme="minorHAnsi" w:eastAsiaTheme="minorEastAsia" w:hAnsiTheme="minorHAnsi" w:cstheme="minorBidi"/>
                <w:noProof/>
              </w:rPr>
              <w:tab/>
            </w:r>
            <w:r w:rsidR="007C3462" w:rsidRPr="00032D94">
              <w:rPr>
                <w:rStyle w:val="Hyperlink"/>
                <w:noProof/>
              </w:rPr>
              <w:t>CHILD ABUSE</w:t>
            </w:r>
            <w:r w:rsidR="007C3462">
              <w:rPr>
                <w:noProof/>
                <w:webHidden/>
              </w:rPr>
              <w:tab/>
            </w:r>
            <w:r w:rsidR="007C3462">
              <w:rPr>
                <w:noProof/>
                <w:webHidden/>
              </w:rPr>
              <w:fldChar w:fldCharType="begin"/>
            </w:r>
            <w:r w:rsidR="007C3462">
              <w:rPr>
                <w:noProof/>
                <w:webHidden/>
              </w:rPr>
              <w:instrText xml:space="preserve"> PAGEREF _Toc107327093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58675036" w14:textId="68E43060" w:rsidR="007C3462" w:rsidRDefault="00452978">
          <w:pPr>
            <w:pStyle w:val="TOC6"/>
            <w:tabs>
              <w:tab w:val="left" w:pos="1540"/>
              <w:tab w:val="right" w:pos="10070"/>
            </w:tabs>
            <w:rPr>
              <w:rFonts w:asciiTheme="minorHAnsi" w:eastAsiaTheme="minorEastAsia" w:hAnsiTheme="minorHAnsi" w:cstheme="minorBidi"/>
              <w:noProof/>
            </w:rPr>
          </w:pPr>
          <w:hyperlink w:anchor="_Toc107327094" w:history="1">
            <w:r w:rsidR="007C3462" w:rsidRPr="00032D94">
              <w:rPr>
                <w:rStyle w:val="Hyperlink"/>
                <w:noProof/>
              </w:rPr>
              <w:t>2.</w:t>
            </w:r>
            <w:r w:rsidR="007C3462">
              <w:rPr>
                <w:rFonts w:asciiTheme="minorHAnsi" w:eastAsiaTheme="minorEastAsia" w:hAnsiTheme="minorHAnsi" w:cstheme="minorBidi"/>
                <w:noProof/>
              </w:rPr>
              <w:tab/>
            </w:r>
            <w:r w:rsidR="007C3462" w:rsidRPr="00032D94">
              <w:rPr>
                <w:rStyle w:val="Hyperlink"/>
                <w:noProof/>
              </w:rPr>
              <w:t>CRIMINAL RECORD</w:t>
            </w:r>
            <w:r w:rsidR="007C3462">
              <w:rPr>
                <w:noProof/>
                <w:webHidden/>
              </w:rPr>
              <w:tab/>
            </w:r>
            <w:r w:rsidR="007C3462">
              <w:rPr>
                <w:noProof/>
                <w:webHidden/>
              </w:rPr>
              <w:fldChar w:fldCharType="begin"/>
            </w:r>
            <w:r w:rsidR="007C3462">
              <w:rPr>
                <w:noProof/>
                <w:webHidden/>
              </w:rPr>
              <w:instrText xml:space="preserve"> PAGEREF _Toc107327094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0E7D1278" w14:textId="1F454457" w:rsidR="007C3462" w:rsidRDefault="00452978">
          <w:pPr>
            <w:pStyle w:val="TOC6"/>
            <w:tabs>
              <w:tab w:val="left" w:pos="1540"/>
              <w:tab w:val="right" w:pos="10070"/>
            </w:tabs>
            <w:rPr>
              <w:rFonts w:asciiTheme="minorHAnsi" w:eastAsiaTheme="minorEastAsia" w:hAnsiTheme="minorHAnsi" w:cstheme="minorBidi"/>
              <w:noProof/>
            </w:rPr>
          </w:pPr>
          <w:hyperlink w:anchor="_Toc107327095" w:history="1">
            <w:r w:rsidR="007C3462" w:rsidRPr="00032D94">
              <w:rPr>
                <w:rStyle w:val="Hyperlink"/>
                <w:noProof/>
              </w:rPr>
              <w:t>3.</w:t>
            </w:r>
            <w:r w:rsidR="007C3462">
              <w:rPr>
                <w:rFonts w:asciiTheme="minorHAnsi" w:eastAsiaTheme="minorEastAsia" w:hAnsiTheme="minorHAnsi" w:cstheme="minorBidi"/>
                <w:noProof/>
              </w:rPr>
              <w:tab/>
            </w:r>
            <w:r w:rsidR="007C3462" w:rsidRPr="00032D94">
              <w:rPr>
                <w:rStyle w:val="Hyperlink"/>
                <w:noProof/>
              </w:rPr>
              <w:t>TUBERCULOSIS TESTING</w:t>
            </w:r>
            <w:r w:rsidR="007C3462">
              <w:rPr>
                <w:noProof/>
                <w:webHidden/>
              </w:rPr>
              <w:tab/>
            </w:r>
            <w:r w:rsidR="007C3462">
              <w:rPr>
                <w:noProof/>
                <w:webHidden/>
              </w:rPr>
              <w:fldChar w:fldCharType="begin"/>
            </w:r>
            <w:r w:rsidR="007C3462">
              <w:rPr>
                <w:noProof/>
                <w:webHidden/>
              </w:rPr>
              <w:instrText xml:space="preserve"> PAGEREF _Toc107327095 \h </w:instrText>
            </w:r>
            <w:r w:rsidR="007C3462">
              <w:rPr>
                <w:noProof/>
                <w:webHidden/>
              </w:rPr>
            </w:r>
            <w:r w:rsidR="007C3462">
              <w:rPr>
                <w:noProof/>
                <w:webHidden/>
              </w:rPr>
              <w:fldChar w:fldCharType="separate"/>
            </w:r>
            <w:r w:rsidR="007C3462">
              <w:rPr>
                <w:noProof/>
                <w:webHidden/>
              </w:rPr>
              <w:t>10</w:t>
            </w:r>
            <w:r w:rsidR="007C3462">
              <w:rPr>
                <w:noProof/>
                <w:webHidden/>
              </w:rPr>
              <w:fldChar w:fldCharType="end"/>
            </w:r>
          </w:hyperlink>
        </w:p>
        <w:p w14:paraId="6F3A39D1" w14:textId="6ABF48AF" w:rsidR="007C3462" w:rsidRDefault="00452978">
          <w:pPr>
            <w:pStyle w:val="TOC6"/>
            <w:tabs>
              <w:tab w:val="left" w:pos="1540"/>
              <w:tab w:val="right" w:pos="10070"/>
            </w:tabs>
            <w:rPr>
              <w:rFonts w:asciiTheme="minorHAnsi" w:eastAsiaTheme="minorEastAsia" w:hAnsiTheme="minorHAnsi" w:cstheme="minorBidi"/>
              <w:noProof/>
            </w:rPr>
          </w:pPr>
          <w:hyperlink w:anchor="_Toc107327096" w:history="1">
            <w:r w:rsidR="007C3462" w:rsidRPr="00032D94">
              <w:rPr>
                <w:rStyle w:val="Hyperlink"/>
                <w:noProof/>
              </w:rPr>
              <w:t>4.</w:t>
            </w:r>
            <w:r w:rsidR="007C3462">
              <w:rPr>
                <w:rFonts w:asciiTheme="minorHAnsi" w:eastAsiaTheme="minorEastAsia" w:hAnsiTheme="minorHAnsi" w:cstheme="minorBidi"/>
                <w:noProof/>
              </w:rPr>
              <w:tab/>
            </w:r>
            <w:r w:rsidR="007C3462" w:rsidRPr="00032D94">
              <w:rPr>
                <w:rStyle w:val="Hyperlink"/>
                <w:noProof/>
              </w:rPr>
              <w:t>FBI FINGERPRINTING</w:t>
            </w:r>
            <w:r w:rsidR="007C3462">
              <w:rPr>
                <w:noProof/>
                <w:webHidden/>
              </w:rPr>
              <w:tab/>
            </w:r>
            <w:r w:rsidR="007C3462">
              <w:rPr>
                <w:noProof/>
                <w:webHidden/>
              </w:rPr>
              <w:fldChar w:fldCharType="begin"/>
            </w:r>
            <w:r w:rsidR="007C3462">
              <w:rPr>
                <w:noProof/>
                <w:webHidden/>
              </w:rPr>
              <w:instrText xml:space="preserve"> PAGEREF _Toc107327096 \h </w:instrText>
            </w:r>
            <w:r w:rsidR="007C3462">
              <w:rPr>
                <w:noProof/>
                <w:webHidden/>
              </w:rPr>
            </w:r>
            <w:r w:rsidR="007C3462">
              <w:rPr>
                <w:noProof/>
                <w:webHidden/>
              </w:rPr>
              <w:fldChar w:fldCharType="separate"/>
            </w:r>
            <w:r w:rsidR="007C3462">
              <w:rPr>
                <w:noProof/>
                <w:webHidden/>
              </w:rPr>
              <w:t>11</w:t>
            </w:r>
            <w:r w:rsidR="007C3462">
              <w:rPr>
                <w:noProof/>
                <w:webHidden/>
              </w:rPr>
              <w:fldChar w:fldCharType="end"/>
            </w:r>
          </w:hyperlink>
        </w:p>
        <w:p w14:paraId="27C8F7EB" w14:textId="74DB024E" w:rsidR="007C3462" w:rsidRDefault="00452978">
          <w:pPr>
            <w:pStyle w:val="TOC6"/>
            <w:tabs>
              <w:tab w:val="left" w:pos="1540"/>
              <w:tab w:val="right" w:pos="10070"/>
            </w:tabs>
            <w:rPr>
              <w:rFonts w:asciiTheme="minorHAnsi" w:eastAsiaTheme="minorEastAsia" w:hAnsiTheme="minorHAnsi" w:cstheme="minorBidi"/>
              <w:noProof/>
            </w:rPr>
          </w:pPr>
          <w:hyperlink w:anchor="_Toc107327097" w:history="1">
            <w:r w:rsidR="007C3462" w:rsidRPr="00032D94">
              <w:rPr>
                <w:rStyle w:val="Hyperlink"/>
                <w:rFonts w:ascii="Questrial" w:hAnsi="Questrial"/>
                <w:noProof/>
              </w:rPr>
              <w:t>5.</w:t>
            </w:r>
            <w:r w:rsidR="007C3462">
              <w:rPr>
                <w:rFonts w:asciiTheme="minorHAnsi" w:eastAsiaTheme="minorEastAsia" w:hAnsiTheme="minorHAnsi" w:cstheme="minorBidi"/>
                <w:noProof/>
              </w:rPr>
              <w:tab/>
            </w:r>
            <w:r w:rsidR="007C3462" w:rsidRPr="00032D94">
              <w:rPr>
                <w:rStyle w:val="Hyperlink"/>
                <w:noProof/>
              </w:rPr>
              <w:t>CHILD ABUSE REPORTER CERTIFICATION</w:t>
            </w:r>
            <w:r w:rsidR="007C3462">
              <w:rPr>
                <w:noProof/>
                <w:webHidden/>
              </w:rPr>
              <w:tab/>
            </w:r>
            <w:r w:rsidR="007C3462">
              <w:rPr>
                <w:noProof/>
                <w:webHidden/>
              </w:rPr>
              <w:fldChar w:fldCharType="begin"/>
            </w:r>
            <w:r w:rsidR="007C3462">
              <w:rPr>
                <w:noProof/>
                <w:webHidden/>
              </w:rPr>
              <w:instrText xml:space="preserve"> PAGEREF _Toc107327097 \h </w:instrText>
            </w:r>
            <w:r w:rsidR="007C3462">
              <w:rPr>
                <w:noProof/>
                <w:webHidden/>
              </w:rPr>
            </w:r>
            <w:r w:rsidR="007C3462">
              <w:rPr>
                <w:noProof/>
                <w:webHidden/>
              </w:rPr>
              <w:fldChar w:fldCharType="separate"/>
            </w:r>
            <w:r w:rsidR="007C3462">
              <w:rPr>
                <w:noProof/>
                <w:webHidden/>
              </w:rPr>
              <w:t>11</w:t>
            </w:r>
            <w:r w:rsidR="007C3462">
              <w:rPr>
                <w:noProof/>
                <w:webHidden/>
              </w:rPr>
              <w:fldChar w:fldCharType="end"/>
            </w:r>
          </w:hyperlink>
        </w:p>
        <w:p w14:paraId="63DBC8E9" w14:textId="1E2AAFEB" w:rsidR="007C3462" w:rsidRDefault="00452978">
          <w:pPr>
            <w:pStyle w:val="TOC2"/>
            <w:tabs>
              <w:tab w:val="right" w:pos="10070"/>
            </w:tabs>
            <w:rPr>
              <w:rFonts w:asciiTheme="minorHAnsi" w:eastAsiaTheme="minorEastAsia" w:hAnsiTheme="minorHAnsi" w:cstheme="minorBidi"/>
              <w:noProof/>
            </w:rPr>
          </w:pPr>
          <w:hyperlink w:anchor="_Toc107327098" w:history="1">
            <w:r w:rsidR="007C3462" w:rsidRPr="00032D94">
              <w:rPr>
                <w:rStyle w:val="Hyperlink"/>
                <w:noProof/>
              </w:rPr>
              <w:t>ACADEMIC ADVISING</w:t>
            </w:r>
            <w:r w:rsidR="007C3462">
              <w:rPr>
                <w:noProof/>
                <w:webHidden/>
              </w:rPr>
              <w:tab/>
            </w:r>
            <w:r w:rsidR="007C3462">
              <w:rPr>
                <w:noProof/>
                <w:webHidden/>
              </w:rPr>
              <w:fldChar w:fldCharType="begin"/>
            </w:r>
            <w:r w:rsidR="007C3462">
              <w:rPr>
                <w:noProof/>
                <w:webHidden/>
              </w:rPr>
              <w:instrText xml:space="preserve"> PAGEREF _Toc107327098 \h </w:instrText>
            </w:r>
            <w:r w:rsidR="007C3462">
              <w:rPr>
                <w:noProof/>
                <w:webHidden/>
              </w:rPr>
            </w:r>
            <w:r w:rsidR="007C3462">
              <w:rPr>
                <w:noProof/>
                <w:webHidden/>
              </w:rPr>
              <w:fldChar w:fldCharType="separate"/>
            </w:r>
            <w:r w:rsidR="007C3462">
              <w:rPr>
                <w:noProof/>
                <w:webHidden/>
              </w:rPr>
              <w:t>12</w:t>
            </w:r>
            <w:r w:rsidR="007C3462">
              <w:rPr>
                <w:noProof/>
                <w:webHidden/>
              </w:rPr>
              <w:fldChar w:fldCharType="end"/>
            </w:r>
          </w:hyperlink>
        </w:p>
        <w:p w14:paraId="01B78AFC" w14:textId="015AD9FE" w:rsidR="007C3462" w:rsidRDefault="00452978">
          <w:pPr>
            <w:pStyle w:val="TOC1"/>
            <w:tabs>
              <w:tab w:val="right" w:pos="10070"/>
            </w:tabs>
            <w:rPr>
              <w:rFonts w:asciiTheme="minorHAnsi" w:eastAsiaTheme="minorEastAsia" w:hAnsiTheme="minorHAnsi" w:cstheme="minorBidi"/>
              <w:noProof/>
            </w:rPr>
          </w:pPr>
          <w:hyperlink w:anchor="_Toc107327099" w:history="1">
            <w:r w:rsidR="007C3462" w:rsidRPr="00032D94">
              <w:rPr>
                <w:rStyle w:val="Hyperlink"/>
                <w:noProof/>
              </w:rPr>
              <w:t>Chapter 2</w:t>
            </w:r>
            <w:r w:rsidR="007C3462">
              <w:rPr>
                <w:noProof/>
                <w:webHidden/>
              </w:rPr>
              <w:tab/>
            </w:r>
            <w:r w:rsidR="007C3462">
              <w:rPr>
                <w:noProof/>
                <w:webHidden/>
              </w:rPr>
              <w:fldChar w:fldCharType="begin"/>
            </w:r>
            <w:r w:rsidR="007C3462">
              <w:rPr>
                <w:noProof/>
                <w:webHidden/>
              </w:rPr>
              <w:instrText xml:space="preserve"> PAGEREF _Toc107327099 \h </w:instrText>
            </w:r>
            <w:r w:rsidR="007C3462">
              <w:rPr>
                <w:noProof/>
                <w:webHidden/>
              </w:rPr>
            </w:r>
            <w:r w:rsidR="007C3462">
              <w:rPr>
                <w:noProof/>
                <w:webHidden/>
              </w:rPr>
              <w:fldChar w:fldCharType="separate"/>
            </w:r>
            <w:r w:rsidR="007C3462">
              <w:rPr>
                <w:noProof/>
                <w:webHidden/>
              </w:rPr>
              <w:t>13</w:t>
            </w:r>
            <w:r w:rsidR="007C3462">
              <w:rPr>
                <w:noProof/>
                <w:webHidden/>
              </w:rPr>
              <w:fldChar w:fldCharType="end"/>
            </w:r>
          </w:hyperlink>
        </w:p>
        <w:p w14:paraId="795B8E14" w14:textId="1C12DD4E" w:rsidR="007C3462" w:rsidRDefault="00452978">
          <w:pPr>
            <w:pStyle w:val="TOC2"/>
            <w:tabs>
              <w:tab w:val="right" w:pos="10070"/>
            </w:tabs>
            <w:rPr>
              <w:rFonts w:asciiTheme="minorHAnsi" w:eastAsiaTheme="minorEastAsia" w:hAnsiTheme="minorHAnsi" w:cstheme="minorBidi"/>
              <w:noProof/>
            </w:rPr>
          </w:pPr>
          <w:hyperlink w:anchor="_Toc107327100" w:history="1">
            <w:r w:rsidR="007C3462" w:rsidRPr="00032D94">
              <w:rPr>
                <w:rStyle w:val="Hyperlink"/>
                <w:noProof/>
              </w:rPr>
              <w:t>Internship Requirements</w:t>
            </w:r>
            <w:r w:rsidR="007C3462">
              <w:rPr>
                <w:noProof/>
                <w:webHidden/>
              </w:rPr>
              <w:tab/>
            </w:r>
            <w:r w:rsidR="007C3462">
              <w:rPr>
                <w:noProof/>
                <w:webHidden/>
              </w:rPr>
              <w:fldChar w:fldCharType="begin"/>
            </w:r>
            <w:r w:rsidR="007C3462">
              <w:rPr>
                <w:noProof/>
                <w:webHidden/>
              </w:rPr>
              <w:instrText xml:space="preserve"> PAGEREF _Toc107327100 \h </w:instrText>
            </w:r>
            <w:r w:rsidR="007C3462">
              <w:rPr>
                <w:noProof/>
                <w:webHidden/>
              </w:rPr>
            </w:r>
            <w:r w:rsidR="007C3462">
              <w:rPr>
                <w:noProof/>
                <w:webHidden/>
              </w:rPr>
              <w:fldChar w:fldCharType="separate"/>
            </w:r>
            <w:r w:rsidR="007C3462">
              <w:rPr>
                <w:noProof/>
                <w:webHidden/>
              </w:rPr>
              <w:t>13</w:t>
            </w:r>
            <w:r w:rsidR="007C3462">
              <w:rPr>
                <w:noProof/>
                <w:webHidden/>
              </w:rPr>
              <w:fldChar w:fldCharType="end"/>
            </w:r>
          </w:hyperlink>
        </w:p>
        <w:p w14:paraId="48669FBC" w14:textId="5F0D4B5C" w:rsidR="007C3462" w:rsidRDefault="00452978">
          <w:pPr>
            <w:pStyle w:val="TOC3"/>
            <w:tabs>
              <w:tab w:val="right" w:pos="10070"/>
            </w:tabs>
            <w:rPr>
              <w:rFonts w:asciiTheme="minorHAnsi" w:eastAsiaTheme="minorEastAsia" w:hAnsiTheme="minorHAnsi" w:cstheme="minorBidi"/>
              <w:noProof/>
            </w:rPr>
          </w:pPr>
          <w:hyperlink w:anchor="_Toc107327101" w:history="1">
            <w:r w:rsidR="007C3462" w:rsidRPr="00032D94">
              <w:rPr>
                <w:rStyle w:val="Hyperlink"/>
                <w:noProof/>
              </w:rPr>
              <w:t>II. Internship REQUIREMENTS</w:t>
            </w:r>
            <w:r w:rsidR="007C3462">
              <w:rPr>
                <w:noProof/>
                <w:webHidden/>
              </w:rPr>
              <w:tab/>
            </w:r>
            <w:r w:rsidR="007C3462">
              <w:rPr>
                <w:noProof/>
                <w:webHidden/>
              </w:rPr>
              <w:fldChar w:fldCharType="begin"/>
            </w:r>
            <w:r w:rsidR="007C3462">
              <w:rPr>
                <w:noProof/>
                <w:webHidden/>
              </w:rPr>
              <w:instrText xml:space="preserve"> PAGEREF _Toc107327101 \h </w:instrText>
            </w:r>
            <w:r w:rsidR="007C3462">
              <w:rPr>
                <w:noProof/>
                <w:webHidden/>
              </w:rPr>
            </w:r>
            <w:r w:rsidR="007C3462">
              <w:rPr>
                <w:noProof/>
                <w:webHidden/>
              </w:rPr>
              <w:fldChar w:fldCharType="separate"/>
            </w:r>
            <w:r w:rsidR="007C3462">
              <w:rPr>
                <w:noProof/>
                <w:webHidden/>
              </w:rPr>
              <w:t>13</w:t>
            </w:r>
            <w:r w:rsidR="007C3462">
              <w:rPr>
                <w:noProof/>
                <w:webHidden/>
              </w:rPr>
              <w:fldChar w:fldCharType="end"/>
            </w:r>
          </w:hyperlink>
        </w:p>
        <w:p w14:paraId="240AD3A1" w14:textId="4A2FFCE4" w:rsidR="007C3462" w:rsidRDefault="00452978">
          <w:pPr>
            <w:pStyle w:val="TOC2"/>
            <w:tabs>
              <w:tab w:val="right" w:pos="10070"/>
            </w:tabs>
            <w:rPr>
              <w:rFonts w:asciiTheme="minorHAnsi" w:eastAsiaTheme="minorEastAsia" w:hAnsiTheme="minorHAnsi" w:cstheme="minorBidi"/>
              <w:noProof/>
            </w:rPr>
          </w:pPr>
          <w:hyperlink w:anchor="_Toc107327102" w:history="1">
            <w:r w:rsidR="007C3462" w:rsidRPr="00032D94">
              <w:rPr>
                <w:rStyle w:val="Hyperlink"/>
                <w:noProof/>
              </w:rPr>
              <w:t>Requirements of the Graduate Candidate</w:t>
            </w:r>
            <w:r w:rsidR="007C3462">
              <w:rPr>
                <w:noProof/>
                <w:webHidden/>
              </w:rPr>
              <w:tab/>
            </w:r>
            <w:r w:rsidR="007C3462">
              <w:rPr>
                <w:noProof/>
                <w:webHidden/>
              </w:rPr>
              <w:fldChar w:fldCharType="begin"/>
            </w:r>
            <w:r w:rsidR="007C3462">
              <w:rPr>
                <w:noProof/>
                <w:webHidden/>
              </w:rPr>
              <w:instrText xml:space="preserve"> PAGEREF _Toc107327102 \h </w:instrText>
            </w:r>
            <w:r w:rsidR="007C3462">
              <w:rPr>
                <w:noProof/>
                <w:webHidden/>
              </w:rPr>
            </w:r>
            <w:r w:rsidR="007C3462">
              <w:rPr>
                <w:noProof/>
                <w:webHidden/>
              </w:rPr>
              <w:fldChar w:fldCharType="separate"/>
            </w:r>
            <w:r w:rsidR="007C3462">
              <w:rPr>
                <w:noProof/>
                <w:webHidden/>
              </w:rPr>
              <w:t>13</w:t>
            </w:r>
            <w:r w:rsidR="007C3462">
              <w:rPr>
                <w:noProof/>
                <w:webHidden/>
              </w:rPr>
              <w:fldChar w:fldCharType="end"/>
            </w:r>
          </w:hyperlink>
        </w:p>
        <w:p w14:paraId="4E658348" w14:textId="65043B4A" w:rsidR="007C3462" w:rsidRDefault="00452978">
          <w:pPr>
            <w:pStyle w:val="TOC2"/>
            <w:tabs>
              <w:tab w:val="right" w:pos="10070"/>
            </w:tabs>
            <w:rPr>
              <w:rFonts w:asciiTheme="minorHAnsi" w:eastAsiaTheme="minorEastAsia" w:hAnsiTheme="minorHAnsi" w:cstheme="minorBidi"/>
              <w:noProof/>
            </w:rPr>
          </w:pPr>
          <w:hyperlink w:anchor="_Toc107327103" w:history="1">
            <w:r w:rsidR="007C3462" w:rsidRPr="00032D94">
              <w:rPr>
                <w:rStyle w:val="Hyperlink"/>
                <w:noProof/>
              </w:rPr>
              <w:t>Pre-Practicum in School Counseling (GCCE 651)</w:t>
            </w:r>
            <w:r w:rsidR="007C3462">
              <w:rPr>
                <w:noProof/>
                <w:webHidden/>
              </w:rPr>
              <w:tab/>
            </w:r>
            <w:r w:rsidR="007C3462">
              <w:rPr>
                <w:noProof/>
                <w:webHidden/>
              </w:rPr>
              <w:fldChar w:fldCharType="begin"/>
            </w:r>
            <w:r w:rsidR="007C3462">
              <w:rPr>
                <w:noProof/>
                <w:webHidden/>
              </w:rPr>
              <w:instrText xml:space="preserve"> PAGEREF _Toc107327103 \h </w:instrText>
            </w:r>
            <w:r w:rsidR="007C3462">
              <w:rPr>
                <w:noProof/>
                <w:webHidden/>
              </w:rPr>
            </w:r>
            <w:r w:rsidR="007C3462">
              <w:rPr>
                <w:noProof/>
                <w:webHidden/>
              </w:rPr>
              <w:fldChar w:fldCharType="separate"/>
            </w:r>
            <w:r w:rsidR="007C3462">
              <w:rPr>
                <w:noProof/>
                <w:webHidden/>
              </w:rPr>
              <w:t>14</w:t>
            </w:r>
            <w:r w:rsidR="007C3462">
              <w:rPr>
                <w:noProof/>
                <w:webHidden/>
              </w:rPr>
              <w:fldChar w:fldCharType="end"/>
            </w:r>
          </w:hyperlink>
        </w:p>
        <w:p w14:paraId="276A390D" w14:textId="729406DD" w:rsidR="007C3462" w:rsidRDefault="00452978">
          <w:pPr>
            <w:pStyle w:val="TOC3"/>
            <w:tabs>
              <w:tab w:val="right" w:pos="10070"/>
            </w:tabs>
            <w:rPr>
              <w:rFonts w:asciiTheme="minorHAnsi" w:eastAsiaTheme="minorEastAsia" w:hAnsiTheme="minorHAnsi" w:cstheme="minorBidi"/>
              <w:noProof/>
            </w:rPr>
          </w:pPr>
          <w:hyperlink w:anchor="_Toc107327104" w:history="1">
            <w:r w:rsidR="007C3462" w:rsidRPr="00032D94">
              <w:rPr>
                <w:rStyle w:val="Hyperlink"/>
                <w:noProof/>
              </w:rPr>
              <w:t>Overview of Requirements for COUN 651: Pre-Practicum in School Counseling</w:t>
            </w:r>
            <w:r w:rsidR="007C3462">
              <w:rPr>
                <w:noProof/>
                <w:webHidden/>
              </w:rPr>
              <w:tab/>
            </w:r>
            <w:r w:rsidR="007C3462">
              <w:rPr>
                <w:noProof/>
                <w:webHidden/>
              </w:rPr>
              <w:fldChar w:fldCharType="begin"/>
            </w:r>
            <w:r w:rsidR="007C3462">
              <w:rPr>
                <w:noProof/>
                <w:webHidden/>
              </w:rPr>
              <w:instrText xml:space="preserve"> PAGEREF _Toc107327104 \h </w:instrText>
            </w:r>
            <w:r w:rsidR="007C3462">
              <w:rPr>
                <w:noProof/>
                <w:webHidden/>
              </w:rPr>
            </w:r>
            <w:r w:rsidR="007C3462">
              <w:rPr>
                <w:noProof/>
                <w:webHidden/>
              </w:rPr>
              <w:fldChar w:fldCharType="separate"/>
            </w:r>
            <w:r w:rsidR="007C3462">
              <w:rPr>
                <w:noProof/>
                <w:webHidden/>
              </w:rPr>
              <w:t>14</w:t>
            </w:r>
            <w:r w:rsidR="007C3462">
              <w:rPr>
                <w:noProof/>
                <w:webHidden/>
              </w:rPr>
              <w:fldChar w:fldCharType="end"/>
            </w:r>
          </w:hyperlink>
        </w:p>
        <w:p w14:paraId="311B5DAC" w14:textId="1148F4B3" w:rsidR="007C3462" w:rsidRDefault="00452978">
          <w:pPr>
            <w:pStyle w:val="TOC2"/>
            <w:tabs>
              <w:tab w:val="right" w:pos="10070"/>
            </w:tabs>
            <w:rPr>
              <w:rFonts w:asciiTheme="minorHAnsi" w:eastAsiaTheme="minorEastAsia" w:hAnsiTheme="minorHAnsi" w:cstheme="minorBidi"/>
              <w:noProof/>
            </w:rPr>
          </w:pPr>
          <w:hyperlink w:anchor="_Toc107327105" w:history="1">
            <w:r w:rsidR="007C3462" w:rsidRPr="00032D94">
              <w:rPr>
                <w:rStyle w:val="Hyperlink"/>
                <w:noProof/>
              </w:rPr>
              <w:t>Practicum in School Counseling: Fall Term (GCCE 661)</w:t>
            </w:r>
            <w:r w:rsidR="007C3462">
              <w:rPr>
                <w:noProof/>
                <w:webHidden/>
              </w:rPr>
              <w:tab/>
            </w:r>
            <w:r w:rsidR="007C3462">
              <w:rPr>
                <w:noProof/>
                <w:webHidden/>
              </w:rPr>
              <w:fldChar w:fldCharType="begin"/>
            </w:r>
            <w:r w:rsidR="007C3462">
              <w:rPr>
                <w:noProof/>
                <w:webHidden/>
              </w:rPr>
              <w:instrText xml:space="preserve"> PAGEREF _Toc107327105 \h </w:instrText>
            </w:r>
            <w:r w:rsidR="007C3462">
              <w:rPr>
                <w:noProof/>
                <w:webHidden/>
              </w:rPr>
            </w:r>
            <w:r w:rsidR="007C3462">
              <w:rPr>
                <w:noProof/>
                <w:webHidden/>
              </w:rPr>
              <w:fldChar w:fldCharType="separate"/>
            </w:r>
            <w:r w:rsidR="007C3462">
              <w:rPr>
                <w:noProof/>
                <w:webHidden/>
              </w:rPr>
              <w:t>15</w:t>
            </w:r>
            <w:r w:rsidR="007C3462">
              <w:rPr>
                <w:noProof/>
                <w:webHidden/>
              </w:rPr>
              <w:fldChar w:fldCharType="end"/>
            </w:r>
          </w:hyperlink>
        </w:p>
        <w:p w14:paraId="01E560EF" w14:textId="2AA17C92" w:rsidR="007C3462" w:rsidRDefault="00452978">
          <w:pPr>
            <w:pStyle w:val="TOC3"/>
            <w:tabs>
              <w:tab w:val="right" w:pos="10070"/>
            </w:tabs>
            <w:rPr>
              <w:rFonts w:asciiTheme="minorHAnsi" w:eastAsiaTheme="minorEastAsia" w:hAnsiTheme="minorHAnsi" w:cstheme="minorBidi"/>
              <w:noProof/>
            </w:rPr>
          </w:pPr>
          <w:hyperlink w:anchor="_Toc107327106" w:history="1">
            <w:r w:rsidR="007C3462" w:rsidRPr="00032D94">
              <w:rPr>
                <w:rStyle w:val="Hyperlink"/>
                <w:noProof/>
              </w:rPr>
              <w:t>Overview of Requirements for COUN 661: Practicum in School Counseling</w:t>
            </w:r>
            <w:r w:rsidR="007C3462">
              <w:rPr>
                <w:noProof/>
                <w:webHidden/>
              </w:rPr>
              <w:tab/>
            </w:r>
            <w:r w:rsidR="007C3462">
              <w:rPr>
                <w:noProof/>
                <w:webHidden/>
              </w:rPr>
              <w:fldChar w:fldCharType="begin"/>
            </w:r>
            <w:r w:rsidR="007C3462">
              <w:rPr>
                <w:noProof/>
                <w:webHidden/>
              </w:rPr>
              <w:instrText xml:space="preserve"> PAGEREF _Toc107327106 \h </w:instrText>
            </w:r>
            <w:r w:rsidR="007C3462">
              <w:rPr>
                <w:noProof/>
                <w:webHidden/>
              </w:rPr>
            </w:r>
            <w:r w:rsidR="007C3462">
              <w:rPr>
                <w:noProof/>
                <w:webHidden/>
              </w:rPr>
              <w:fldChar w:fldCharType="separate"/>
            </w:r>
            <w:r w:rsidR="007C3462">
              <w:rPr>
                <w:noProof/>
                <w:webHidden/>
              </w:rPr>
              <w:t>15</w:t>
            </w:r>
            <w:r w:rsidR="007C3462">
              <w:rPr>
                <w:noProof/>
                <w:webHidden/>
              </w:rPr>
              <w:fldChar w:fldCharType="end"/>
            </w:r>
          </w:hyperlink>
        </w:p>
        <w:p w14:paraId="57C4754F" w14:textId="624977C5" w:rsidR="007C3462" w:rsidRDefault="00452978">
          <w:pPr>
            <w:pStyle w:val="TOC2"/>
            <w:tabs>
              <w:tab w:val="right" w:pos="10070"/>
            </w:tabs>
            <w:rPr>
              <w:rFonts w:asciiTheme="minorHAnsi" w:eastAsiaTheme="minorEastAsia" w:hAnsiTheme="minorHAnsi" w:cstheme="minorBidi"/>
              <w:noProof/>
            </w:rPr>
          </w:pPr>
          <w:hyperlink w:anchor="_Toc107327107" w:history="1">
            <w:r w:rsidR="007C3462" w:rsidRPr="00032D94">
              <w:rPr>
                <w:rStyle w:val="Hyperlink"/>
                <w:noProof/>
              </w:rPr>
              <w:t>Internship in Counselor Education: Spring Term (GCCE 671</w:t>
            </w:r>
            <w:r w:rsidR="007C3462">
              <w:rPr>
                <w:noProof/>
                <w:webHidden/>
              </w:rPr>
              <w:tab/>
            </w:r>
            <w:r w:rsidR="007C3462">
              <w:rPr>
                <w:noProof/>
                <w:webHidden/>
              </w:rPr>
              <w:fldChar w:fldCharType="begin"/>
            </w:r>
            <w:r w:rsidR="007C3462">
              <w:rPr>
                <w:noProof/>
                <w:webHidden/>
              </w:rPr>
              <w:instrText xml:space="preserve"> PAGEREF _Toc107327107 \h </w:instrText>
            </w:r>
            <w:r w:rsidR="007C3462">
              <w:rPr>
                <w:noProof/>
                <w:webHidden/>
              </w:rPr>
            </w:r>
            <w:r w:rsidR="007C3462">
              <w:rPr>
                <w:noProof/>
                <w:webHidden/>
              </w:rPr>
              <w:fldChar w:fldCharType="separate"/>
            </w:r>
            <w:r w:rsidR="007C3462">
              <w:rPr>
                <w:noProof/>
                <w:webHidden/>
              </w:rPr>
              <w:t>16</w:t>
            </w:r>
            <w:r w:rsidR="007C3462">
              <w:rPr>
                <w:noProof/>
                <w:webHidden/>
              </w:rPr>
              <w:fldChar w:fldCharType="end"/>
            </w:r>
          </w:hyperlink>
        </w:p>
        <w:p w14:paraId="26D5324B" w14:textId="6BA5F1CA" w:rsidR="007C3462" w:rsidRDefault="00452978">
          <w:pPr>
            <w:pStyle w:val="TOC3"/>
            <w:tabs>
              <w:tab w:val="right" w:pos="10070"/>
            </w:tabs>
            <w:rPr>
              <w:rFonts w:asciiTheme="minorHAnsi" w:eastAsiaTheme="minorEastAsia" w:hAnsiTheme="minorHAnsi" w:cstheme="minorBidi"/>
              <w:noProof/>
            </w:rPr>
          </w:pPr>
          <w:hyperlink w:anchor="_Toc107327108" w:history="1">
            <w:r w:rsidR="007C3462" w:rsidRPr="00032D94">
              <w:rPr>
                <w:rStyle w:val="Hyperlink"/>
                <w:noProof/>
              </w:rPr>
              <w:t>Overview of Requirements for COUN 671: Internship in School Counseling</w:t>
            </w:r>
            <w:r w:rsidR="007C3462">
              <w:rPr>
                <w:noProof/>
                <w:webHidden/>
              </w:rPr>
              <w:tab/>
            </w:r>
            <w:r w:rsidR="007C3462">
              <w:rPr>
                <w:noProof/>
                <w:webHidden/>
              </w:rPr>
              <w:fldChar w:fldCharType="begin"/>
            </w:r>
            <w:r w:rsidR="007C3462">
              <w:rPr>
                <w:noProof/>
                <w:webHidden/>
              </w:rPr>
              <w:instrText xml:space="preserve"> PAGEREF _Toc107327108 \h </w:instrText>
            </w:r>
            <w:r w:rsidR="007C3462">
              <w:rPr>
                <w:noProof/>
                <w:webHidden/>
              </w:rPr>
            </w:r>
            <w:r w:rsidR="007C3462">
              <w:rPr>
                <w:noProof/>
                <w:webHidden/>
              </w:rPr>
              <w:fldChar w:fldCharType="separate"/>
            </w:r>
            <w:r w:rsidR="007C3462">
              <w:rPr>
                <w:noProof/>
                <w:webHidden/>
              </w:rPr>
              <w:t>16</w:t>
            </w:r>
            <w:r w:rsidR="007C3462">
              <w:rPr>
                <w:noProof/>
                <w:webHidden/>
              </w:rPr>
              <w:fldChar w:fldCharType="end"/>
            </w:r>
          </w:hyperlink>
        </w:p>
        <w:p w14:paraId="5BF72283" w14:textId="5FA2C737" w:rsidR="007C3462" w:rsidRDefault="00452978">
          <w:pPr>
            <w:pStyle w:val="TOC1"/>
            <w:tabs>
              <w:tab w:val="right" w:pos="10070"/>
            </w:tabs>
            <w:rPr>
              <w:rFonts w:asciiTheme="minorHAnsi" w:eastAsiaTheme="minorEastAsia" w:hAnsiTheme="minorHAnsi" w:cstheme="minorBidi"/>
              <w:noProof/>
            </w:rPr>
          </w:pPr>
          <w:hyperlink w:anchor="_Toc107327109" w:history="1">
            <w:r w:rsidR="007C3462" w:rsidRPr="00032D94">
              <w:rPr>
                <w:rStyle w:val="Hyperlink"/>
                <w:noProof/>
              </w:rPr>
              <w:t>Chapter 3</w:t>
            </w:r>
            <w:r w:rsidR="007C3462">
              <w:rPr>
                <w:noProof/>
                <w:webHidden/>
              </w:rPr>
              <w:tab/>
            </w:r>
            <w:r w:rsidR="007C3462">
              <w:rPr>
                <w:noProof/>
                <w:webHidden/>
              </w:rPr>
              <w:fldChar w:fldCharType="begin"/>
            </w:r>
            <w:r w:rsidR="007C3462">
              <w:rPr>
                <w:noProof/>
                <w:webHidden/>
              </w:rPr>
              <w:instrText xml:space="preserve"> PAGEREF _Toc107327109 \h </w:instrText>
            </w:r>
            <w:r w:rsidR="007C3462">
              <w:rPr>
                <w:noProof/>
                <w:webHidden/>
              </w:rPr>
            </w:r>
            <w:r w:rsidR="007C3462">
              <w:rPr>
                <w:noProof/>
                <w:webHidden/>
              </w:rPr>
              <w:fldChar w:fldCharType="separate"/>
            </w:r>
            <w:r w:rsidR="007C3462">
              <w:rPr>
                <w:noProof/>
                <w:webHidden/>
              </w:rPr>
              <w:t>17</w:t>
            </w:r>
            <w:r w:rsidR="007C3462">
              <w:rPr>
                <w:noProof/>
                <w:webHidden/>
              </w:rPr>
              <w:fldChar w:fldCharType="end"/>
            </w:r>
          </w:hyperlink>
        </w:p>
        <w:p w14:paraId="32F3EF6E" w14:textId="4B83EFC2" w:rsidR="007C3462" w:rsidRDefault="00452978">
          <w:pPr>
            <w:pStyle w:val="TOC2"/>
            <w:tabs>
              <w:tab w:val="right" w:pos="10070"/>
            </w:tabs>
            <w:rPr>
              <w:rFonts w:asciiTheme="minorHAnsi" w:eastAsiaTheme="minorEastAsia" w:hAnsiTheme="minorHAnsi" w:cstheme="minorBidi"/>
              <w:noProof/>
            </w:rPr>
          </w:pPr>
          <w:hyperlink w:anchor="_Toc107327110" w:history="1">
            <w:r w:rsidR="007C3462" w:rsidRPr="00032D94">
              <w:rPr>
                <w:rStyle w:val="Hyperlink"/>
                <w:noProof/>
              </w:rPr>
              <w:t>III. PORTFOLIO</w:t>
            </w:r>
            <w:r w:rsidR="007C3462">
              <w:rPr>
                <w:noProof/>
                <w:webHidden/>
              </w:rPr>
              <w:tab/>
            </w:r>
            <w:r w:rsidR="007C3462">
              <w:rPr>
                <w:noProof/>
                <w:webHidden/>
              </w:rPr>
              <w:fldChar w:fldCharType="begin"/>
            </w:r>
            <w:r w:rsidR="007C3462">
              <w:rPr>
                <w:noProof/>
                <w:webHidden/>
              </w:rPr>
              <w:instrText xml:space="preserve"> PAGEREF _Toc107327110 \h </w:instrText>
            </w:r>
            <w:r w:rsidR="007C3462">
              <w:rPr>
                <w:noProof/>
                <w:webHidden/>
              </w:rPr>
            </w:r>
            <w:r w:rsidR="007C3462">
              <w:rPr>
                <w:noProof/>
                <w:webHidden/>
              </w:rPr>
              <w:fldChar w:fldCharType="separate"/>
            </w:r>
            <w:r w:rsidR="007C3462">
              <w:rPr>
                <w:noProof/>
                <w:webHidden/>
              </w:rPr>
              <w:t>17</w:t>
            </w:r>
            <w:r w:rsidR="007C3462">
              <w:rPr>
                <w:noProof/>
                <w:webHidden/>
              </w:rPr>
              <w:fldChar w:fldCharType="end"/>
            </w:r>
          </w:hyperlink>
        </w:p>
        <w:p w14:paraId="533521C1" w14:textId="22CBBE54" w:rsidR="007C3462" w:rsidRDefault="00452978">
          <w:pPr>
            <w:pStyle w:val="TOC3"/>
            <w:tabs>
              <w:tab w:val="right" w:pos="10070"/>
            </w:tabs>
            <w:rPr>
              <w:rFonts w:asciiTheme="minorHAnsi" w:eastAsiaTheme="minorEastAsia" w:hAnsiTheme="minorHAnsi" w:cstheme="minorBidi"/>
              <w:noProof/>
            </w:rPr>
          </w:pPr>
          <w:hyperlink w:anchor="_Toc107327111" w:history="1">
            <w:r w:rsidR="007C3462" w:rsidRPr="00032D94">
              <w:rPr>
                <w:rStyle w:val="Hyperlink"/>
                <w:noProof/>
              </w:rPr>
              <w:t>Final Portfolio</w:t>
            </w:r>
            <w:r w:rsidR="007C3462">
              <w:rPr>
                <w:noProof/>
                <w:webHidden/>
              </w:rPr>
              <w:tab/>
            </w:r>
            <w:r w:rsidR="007C3462">
              <w:rPr>
                <w:noProof/>
                <w:webHidden/>
              </w:rPr>
              <w:fldChar w:fldCharType="begin"/>
            </w:r>
            <w:r w:rsidR="007C3462">
              <w:rPr>
                <w:noProof/>
                <w:webHidden/>
              </w:rPr>
              <w:instrText xml:space="preserve"> PAGEREF _Toc107327111 \h </w:instrText>
            </w:r>
            <w:r w:rsidR="007C3462">
              <w:rPr>
                <w:noProof/>
                <w:webHidden/>
              </w:rPr>
            </w:r>
            <w:r w:rsidR="007C3462">
              <w:rPr>
                <w:noProof/>
                <w:webHidden/>
              </w:rPr>
              <w:fldChar w:fldCharType="separate"/>
            </w:r>
            <w:r w:rsidR="007C3462">
              <w:rPr>
                <w:noProof/>
                <w:webHidden/>
              </w:rPr>
              <w:t>17</w:t>
            </w:r>
            <w:r w:rsidR="007C3462">
              <w:rPr>
                <w:noProof/>
                <w:webHidden/>
              </w:rPr>
              <w:fldChar w:fldCharType="end"/>
            </w:r>
          </w:hyperlink>
        </w:p>
        <w:p w14:paraId="385CDE4D" w14:textId="504693E0" w:rsidR="007C3462" w:rsidRDefault="00452978">
          <w:pPr>
            <w:pStyle w:val="TOC3"/>
            <w:tabs>
              <w:tab w:val="right" w:pos="10070"/>
            </w:tabs>
            <w:rPr>
              <w:rFonts w:asciiTheme="minorHAnsi" w:eastAsiaTheme="minorEastAsia" w:hAnsiTheme="minorHAnsi" w:cstheme="minorBidi"/>
              <w:noProof/>
            </w:rPr>
          </w:pPr>
          <w:hyperlink w:anchor="_Toc107327112" w:history="1">
            <w:r w:rsidR="007C3462" w:rsidRPr="00032D94">
              <w:rPr>
                <w:rStyle w:val="Hyperlink"/>
                <w:noProof/>
              </w:rPr>
              <w:t>PreK-12 School Counselor Portfolio Guidelines</w:t>
            </w:r>
            <w:r w:rsidR="007C3462">
              <w:rPr>
                <w:noProof/>
                <w:webHidden/>
              </w:rPr>
              <w:tab/>
            </w:r>
            <w:r w:rsidR="007C3462">
              <w:rPr>
                <w:noProof/>
                <w:webHidden/>
              </w:rPr>
              <w:fldChar w:fldCharType="begin"/>
            </w:r>
            <w:r w:rsidR="007C3462">
              <w:rPr>
                <w:noProof/>
                <w:webHidden/>
              </w:rPr>
              <w:instrText xml:space="preserve"> PAGEREF _Toc107327112 \h </w:instrText>
            </w:r>
            <w:r w:rsidR="007C3462">
              <w:rPr>
                <w:noProof/>
                <w:webHidden/>
              </w:rPr>
            </w:r>
            <w:r w:rsidR="007C3462">
              <w:rPr>
                <w:noProof/>
                <w:webHidden/>
              </w:rPr>
              <w:fldChar w:fldCharType="separate"/>
            </w:r>
            <w:r w:rsidR="007C3462">
              <w:rPr>
                <w:noProof/>
                <w:webHidden/>
              </w:rPr>
              <w:t>18</w:t>
            </w:r>
            <w:r w:rsidR="007C3462">
              <w:rPr>
                <w:noProof/>
                <w:webHidden/>
              </w:rPr>
              <w:fldChar w:fldCharType="end"/>
            </w:r>
          </w:hyperlink>
        </w:p>
        <w:p w14:paraId="5DC90D1B" w14:textId="2A78897B" w:rsidR="007C3462" w:rsidRDefault="00452978">
          <w:pPr>
            <w:pStyle w:val="TOC1"/>
            <w:tabs>
              <w:tab w:val="right" w:pos="10070"/>
            </w:tabs>
            <w:rPr>
              <w:rFonts w:asciiTheme="minorHAnsi" w:eastAsiaTheme="minorEastAsia" w:hAnsiTheme="minorHAnsi" w:cstheme="minorBidi"/>
              <w:noProof/>
            </w:rPr>
          </w:pPr>
          <w:hyperlink w:anchor="_Toc107327113" w:history="1">
            <w:r w:rsidR="007C3462" w:rsidRPr="00032D94">
              <w:rPr>
                <w:rStyle w:val="Hyperlink"/>
                <w:noProof/>
              </w:rPr>
              <w:t>Chapter 4</w:t>
            </w:r>
            <w:r w:rsidR="007C3462">
              <w:rPr>
                <w:noProof/>
                <w:webHidden/>
              </w:rPr>
              <w:tab/>
            </w:r>
            <w:r w:rsidR="007C3462">
              <w:rPr>
                <w:noProof/>
                <w:webHidden/>
              </w:rPr>
              <w:fldChar w:fldCharType="begin"/>
            </w:r>
            <w:r w:rsidR="007C3462">
              <w:rPr>
                <w:noProof/>
                <w:webHidden/>
              </w:rPr>
              <w:instrText xml:space="preserve"> PAGEREF _Toc107327113 \h </w:instrText>
            </w:r>
            <w:r w:rsidR="007C3462">
              <w:rPr>
                <w:noProof/>
                <w:webHidden/>
              </w:rPr>
            </w:r>
            <w:r w:rsidR="007C3462">
              <w:rPr>
                <w:noProof/>
                <w:webHidden/>
              </w:rPr>
              <w:fldChar w:fldCharType="separate"/>
            </w:r>
            <w:r w:rsidR="007C3462">
              <w:rPr>
                <w:noProof/>
                <w:webHidden/>
              </w:rPr>
              <w:t>28</w:t>
            </w:r>
            <w:r w:rsidR="007C3462">
              <w:rPr>
                <w:noProof/>
                <w:webHidden/>
              </w:rPr>
              <w:fldChar w:fldCharType="end"/>
            </w:r>
          </w:hyperlink>
        </w:p>
        <w:p w14:paraId="0508BC8C" w14:textId="36E057D7" w:rsidR="007C3462" w:rsidRDefault="00452978">
          <w:pPr>
            <w:pStyle w:val="TOC2"/>
            <w:tabs>
              <w:tab w:val="right" w:pos="10070"/>
            </w:tabs>
            <w:rPr>
              <w:rFonts w:asciiTheme="minorHAnsi" w:eastAsiaTheme="minorEastAsia" w:hAnsiTheme="minorHAnsi" w:cstheme="minorBidi"/>
              <w:noProof/>
            </w:rPr>
          </w:pPr>
          <w:hyperlink w:anchor="_Toc107327114" w:history="1">
            <w:r w:rsidR="007C3462" w:rsidRPr="00032D94">
              <w:rPr>
                <w:rStyle w:val="Hyperlink"/>
                <w:noProof/>
              </w:rPr>
              <w:t>IV. Exit Criteria</w:t>
            </w:r>
            <w:r w:rsidR="007C3462">
              <w:rPr>
                <w:noProof/>
                <w:webHidden/>
              </w:rPr>
              <w:tab/>
            </w:r>
            <w:r w:rsidR="007C3462">
              <w:rPr>
                <w:noProof/>
                <w:webHidden/>
              </w:rPr>
              <w:fldChar w:fldCharType="begin"/>
            </w:r>
            <w:r w:rsidR="007C3462">
              <w:rPr>
                <w:noProof/>
                <w:webHidden/>
              </w:rPr>
              <w:instrText xml:space="preserve"> PAGEREF _Toc107327114 \h </w:instrText>
            </w:r>
            <w:r w:rsidR="007C3462">
              <w:rPr>
                <w:noProof/>
                <w:webHidden/>
              </w:rPr>
            </w:r>
            <w:r w:rsidR="007C3462">
              <w:rPr>
                <w:noProof/>
                <w:webHidden/>
              </w:rPr>
              <w:fldChar w:fldCharType="separate"/>
            </w:r>
            <w:r w:rsidR="007C3462">
              <w:rPr>
                <w:noProof/>
                <w:webHidden/>
              </w:rPr>
              <w:t>28</w:t>
            </w:r>
            <w:r w:rsidR="007C3462">
              <w:rPr>
                <w:noProof/>
                <w:webHidden/>
              </w:rPr>
              <w:fldChar w:fldCharType="end"/>
            </w:r>
          </w:hyperlink>
        </w:p>
        <w:p w14:paraId="3B360460" w14:textId="6A18AD69" w:rsidR="007C3462" w:rsidRDefault="00452978">
          <w:pPr>
            <w:pStyle w:val="TOC3"/>
            <w:tabs>
              <w:tab w:val="right" w:pos="10070"/>
            </w:tabs>
            <w:rPr>
              <w:rFonts w:asciiTheme="minorHAnsi" w:eastAsiaTheme="minorEastAsia" w:hAnsiTheme="minorHAnsi" w:cstheme="minorBidi"/>
              <w:noProof/>
            </w:rPr>
          </w:pPr>
          <w:hyperlink w:anchor="_Toc107327115" w:history="1">
            <w:r w:rsidR="007C3462" w:rsidRPr="00032D94">
              <w:rPr>
                <w:rStyle w:val="Hyperlink"/>
                <w:noProof/>
              </w:rPr>
              <w:t>Graduation Requirements</w:t>
            </w:r>
            <w:r w:rsidR="007C3462">
              <w:rPr>
                <w:noProof/>
                <w:webHidden/>
              </w:rPr>
              <w:tab/>
            </w:r>
            <w:r w:rsidR="007C3462">
              <w:rPr>
                <w:noProof/>
                <w:webHidden/>
              </w:rPr>
              <w:fldChar w:fldCharType="begin"/>
            </w:r>
            <w:r w:rsidR="007C3462">
              <w:rPr>
                <w:noProof/>
                <w:webHidden/>
              </w:rPr>
              <w:instrText xml:space="preserve"> PAGEREF _Toc107327115 \h </w:instrText>
            </w:r>
            <w:r w:rsidR="007C3462">
              <w:rPr>
                <w:noProof/>
                <w:webHidden/>
              </w:rPr>
            </w:r>
            <w:r w:rsidR="007C3462">
              <w:rPr>
                <w:noProof/>
                <w:webHidden/>
              </w:rPr>
              <w:fldChar w:fldCharType="separate"/>
            </w:r>
            <w:r w:rsidR="007C3462">
              <w:rPr>
                <w:noProof/>
                <w:webHidden/>
              </w:rPr>
              <w:t>28</w:t>
            </w:r>
            <w:r w:rsidR="007C3462">
              <w:rPr>
                <w:noProof/>
                <w:webHidden/>
              </w:rPr>
              <w:fldChar w:fldCharType="end"/>
            </w:r>
          </w:hyperlink>
        </w:p>
        <w:p w14:paraId="2252B596" w14:textId="12AB4B6F" w:rsidR="007C3462" w:rsidRDefault="00452978">
          <w:pPr>
            <w:pStyle w:val="TOC4"/>
            <w:tabs>
              <w:tab w:val="right" w:pos="10070"/>
            </w:tabs>
            <w:rPr>
              <w:rFonts w:asciiTheme="minorHAnsi" w:eastAsiaTheme="minorEastAsia" w:hAnsiTheme="minorHAnsi" w:cstheme="minorBidi"/>
              <w:noProof/>
            </w:rPr>
          </w:pPr>
          <w:hyperlink w:anchor="_Toc107327116" w:history="1">
            <w:r w:rsidR="007C3462" w:rsidRPr="00032D94">
              <w:rPr>
                <w:rStyle w:val="Hyperlink"/>
                <w:noProof/>
              </w:rPr>
              <w:t>GRADUATION APPLICATION</w:t>
            </w:r>
            <w:r w:rsidR="007C3462">
              <w:rPr>
                <w:noProof/>
                <w:webHidden/>
              </w:rPr>
              <w:tab/>
            </w:r>
            <w:r w:rsidR="007C3462">
              <w:rPr>
                <w:noProof/>
                <w:webHidden/>
              </w:rPr>
              <w:fldChar w:fldCharType="begin"/>
            </w:r>
            <w:r w:rsidR="007C3462">
              <w:rPr>
                <w:noProof/>
                <w:webHidden/>
              </w:rPr>
              <w:instrText xml:space="preserve"> PAGEREF _Toc107327116 \h </w:instrText>
            </w:r>
            <w:r w:rsidR="007C3462">
              <w:rPr>
                <w:noProof/>
                <w:webHidden/>
              </w:rPr>
            </w:r>
            <w:r w:rsidR="007C3462">
              <w:rPr>
                <w:noProof/>
                <w:webHidden/>
              </w:rPr>
              <w:fldChar w:fldCharType="separate"/>
            </w:r>
            <w:r w:rsidR="007C3462">
              <w:rPr>
                <w:noProof/>
                <w:webHidden/>
              </w:rPr>
              <w:t>28</w:t>
            </w:r>
            <w:r w:rsidR="007C3462">
              <w:rPr>
                <w:noProof/>
                <w:webHidden/>
              </w:rPr>
              <w:fldChar w:fldCharType="end"/>
            </w:r>
          </w:hyperlink>
        </w:p>
        <w:p w14:paraId="5A0D05BF" w14:textId="0CF89A90" w:rsidR="007C3462" w:rsidRDefault="00452978">
          <w:pPr>
            <w:pStyle w:val="TOC4"/>
            <w:tabs>
              <w:tab w:val="right" w:pos="10070"/>
            </w:tabs>
            <w:rPr>
              <w:rFonts w:asciiTheme="minorHAnsi" w:eastAsiaTheme="minorEastAsia" w:hAnsiTheme="minorHAnsi" w:cstheme="minorBidi"/>
              <w:noProof/>
            </w:rPr>
          </w:pPr>
          <w:hyperlink w:anchor="_Toc107327117" w:history="1">
            <w:r w:rsidR="007C3462" w:rsidRPr="00032D94">
              <w:rPr>
                <w:rStyle w:val="Hyperlink"/>
                <w:noProof/>
              </w:rPr>
              <w:t>GCED 800 COMPREHENSIVE EXAM</w:t>
            </w:r>
            <w:r w:rsidR="007C3462">
              <w:rPr>
                <w:noProof/>
                <w:webHidden/>
              </w:rPr>
              <w:tab/>
            </w:r>
            <w:r w:rsidR="007C3462">
              <w:rPr>
                <w:noProof/>
                <w:webHidden/>
              </w:rPr>
              <w:fldChar w:fldCharType="begin"/>
            </w:r>
            <w:r w:rsidR="007C3462">
              <w:rPr>
                <w:noProof/>
                <w:webHidden/>
              </w:rPr>
              <w:instrText xml:space="preserve"> PAGEREF _Toc107327117 \h </w:instrText>
            </w:r>
            <w:r w:rsidR="007C3462">
              <w:rPr>
                <w:noProof/>
                <w:webHidden/>
              </w:rPr>
            </w:r>
            <w:r w:rsidR="007C3462">
              <w:rPr>
                <w:noProof/>
                <w:webHidden/>
              </w:rPr>
              <w:fldChar w:fldCharType="separate"/>
            </w:r>
            <w:r w:rsidR="007C3462">
              <w:rPr>
                <w:noProof/>
                <w:webHidden/>
              </w:rPr>
              <w:t>28</w:t>
            </w:r>
            <w:r w:rsidR="007C3462">
              <w:rPr>
                <w:noProof/>
                <w:webHidden/>
              </w:rPr>
              <w:fldChar w:fldCharType="end"/>
            </w:r>
          </w:hyperlink>
        </w:p>
        <w:p w14:paraId="40A24A73" w14:textId="2F7440BE" w:rsidR="007C3462" w:rsidRDefault="00452978">
          <w:pPr>
            <w:pStyle w:val="TOC4"/>
            <w:tabs>
              <w:tab w:val="right" w:pos="10070"/>
            </w:tabs>
            <w:rPr>
              <w:rFonts w:asciiTheme="minorHAnsi" w:eastAsiaTheme="minorEastAsia" w:hAnsiTheme="minorHAnsi" w:cstheme="minorBidi"/>
              <w:noProof/>
            </w:rPr>
          </w:pPr>
          <w:hyperlink w:anchor="_Toc107327118" w:history="1">
            <w:r w:rsidR="007C3462" w:rsidRPr="00032D94">
              <w:rPr>
                <w:rStyle w:val="Hyperlink"/>
                <w:noProof/>
              </w:rPr>
              <w:t>EXIT INTERVIEW AND PORTFOLIO SUBMISSION</w:t>
            </w:r>
            <w:r w:rsidR="007C3462">
              <w:rPr>
                <w:noProof/>
                <w:webHidden/>
              </w:rPr>
              <w:tab/>
            </w:r>
            <w:r w:rsidR="007C3462">
              <w:rPr>
                <w:noProof/>
                <w:webHidden/>
              </w:rPr>
              <w:fldChar w:fldCharType="begin"/>
            </w:r>
            <w:r w:rsidR="007C3462">
              <w:rPr>
                <w:noProof/>
                <w:webHidden/>
              </w:rPr>
              <w:instrText xml:space="preserve"> PAGEREF _Toc107327118 \h </w:instrText>
            </w:r>
            <w:r w:rsidR="007C3462">
              <w:rPr>
                <w:noProof/>
                <w:webHidden/>
              </w:rPr>
            </w:r>
            <w:r w:rsidR="007C3462">
              <w:rPr>
                <w:noProof/>
                <w:webHidden/>
              </w:rPr>
              <w:fldChar w:fldCharType="separate"/>
            </w:r>
            <w:r w:rsidR="007C3462">
              <w:rPr>
                <w:noProof/>
                <w:webHidden/>
              </w:rPr>
              <w:t>29</w:t>
            </w:r>
            <w:r w:rsidR="007C3462">
              <w:rPr>
                <w:noProof/>
                <w:webHidden/>
              </w:rPr>
              <w:fldChar w:fldCharType="end"/>
            </w:r>
          </w:hyperlink>
        </w:p>
        <w:p w14:paraId="2D0F045B" w14:textId="2A051BAC" w:rsidR="007C3462" w:rsidRDefault="00452978">
          <w:pPr>
            <w:pStyle w:val="TOC2"/>
            <w:tabs>
              <w:tab w:val="right" w:pos="10070"/>
            </w:tabs>
            <w:rPr>
              <w:rFonts w:asciiTheme="minorHAnsi" w:eastAsiaTheme="minorEastAsia" w:hAnsiTheme="minorHAnsi" w:cstheme="minorBidi"/>
              <w:noProof/>
            </w:rPr>
          </w:pPr>
          <w:hyperlink w:anchor="_Toc107327119" w:history="1">
            <w:r w:rsidR="007C3462" w:rsidRPr="00032D94">
              <w:rPr>
                <w:rStyle w:val="Hyperlink"/>
                <w:noProof/>
              </w:rPr>
              <w:t>Certification Requirements</w:t>
            </w:r>
            <w:r w:rsidR="007C3462">
              <w:rPr>
                <w:noProof/>
                <w:webHidden/>
              </w:rPr>
              <w:tab/>
            </w:r>
            <w:r w:rsidR="007C3462">
              <w:rPr>
                <w:noProof/>
                <w:webHidden/>
              </w:rPr>
              <w:fldChar w:fldCharType="begin"/>
            </w:r>
            <w:r w:rsidR="007C3462">
              <w:rPr>
                <w:noProof/>
                <w:webHidden/>
              </w:rPr>
              <w:instrText xml:space="preserve"> PAGEREF _Toc107327119 \h </w:instrText>
            </w:r>
            <w:r w:rsidR="007C3462">
              <w:rPr>
                <w:noProof/>
                <w:webHidden/>
              </w:rPr>
            </w:r>
            <w:r w:rsidR="007C3462">
              <w:rPr>
                <w:noProof/>
                <w:webHidden/>
              </w:rPr>
              <w:fldChar w:fldCharType="separate"/>
            </w:r>
            <w:r w:rsidR="007C3462">
              <w:rPr>
                <w:noProof/>
                <w:webHidden/>
              </w:rPr>
              <w:t>29</w:t>
            </w:r>
            <w:r w:rsidR="007C3462">
              <w:rPr>
                <w:noProof/>
                <w:webHidden/>
              </w:rPr>
              <w:fldChar w:fldCharType="end"/>
            </w:r>
          </w:hyperlink>
        </w:p>
        <w:p w14:paraId="3426E416" w14:textId="3AF87590" w:rsidR="007C3462" w:rsidRDefault="00452978">
          <w:pPr>
            <w:pStyle w:val="TOC3"/>
            <w:tabs>
              <w:tab w:val="right" w:pos="10070"/>
            </w:tabs>
            <w:rPr>
              <w:rFonts w:asciiTheme="minorHAnsi" w:eastAsiaTheme="minorEastAsia" w:hAnsiTheme="minorHAnsi" w:cstheme="minorBidi"/>
              <w:noProof/>
            </w:rPr>
          </w:pPr>
          <w:hyperlink w:anchor="_Toc107327120" w:history="1">
            <w:r w:rsidR="007C3462" w:rsidRPr="00032D94">
              <w:rPr>
                <w:rStyle w:val="Hyperlink"/>
                <w:noProof/>
              </w:rPr>
              <w:t>OBTAINING PENNSYLVANIA TEACHING CERTIFICATION</w:t>
            </w:r>
            <w:r w:rsidR="007C3462">
              <w:rPr>
                <w:noProof/>
                <w:webHidden/>
              </w:rPr>
              <w:tab/>
            </w:r>
            <w:r w:rsidR="007C3462">
              <w:rPr>
                <w:noProof/>
                <w:webHidden/>
              </w:rPr>
              <w:fldChar w:fldCharType="begin"/>
            </w:r>
            <w:r w:rsidR="007C3462">
              <w:rPr>
                <w:noProof/>
                <w:webHidden/>
              </w:rPr>
              <w:instrText xml:space="preserve"> PAGEREF _Toc107327120 \h </w:instrText>
            </w:r>
            <w:r w:rsidR="007C3462">
              <w:rPr>
                <w:noProof/>
                <w:webHidden/>
              </w:rPr>
            </w:r>
            <w:r w:rsidR="007C3462">
              <w:rPr>
                <w:noProof/>
                <w:webHidden/>
              </w:rPr>
              <w:fldChar w:fldCharType="separate"/>
            </w:r>
            <w:r w:rsidR="007C3462">
              <w:rPr>
                <w:noProof/>
                <w:webHidden/>
              </w:rPr>
              <w:t>29</w:t>
            </w:r>
            <w:r w:rsidR="007C3462">
              <w:rPr>
                <w:noProof/>
                <w:webHidden/>
              </w:rPr>
              <w:fldChar w:fldCharType="end"/>
            </w:r>
          </w:hyperlink>
        </w:p>
        <w:p w14:paraId="5308EF57" w14:textId="16DA18AA" w:rsidR="007C3462" w:rsidRDefault="00452978">
          <w:pPr>
            <w:pStyle w:val="TOC1"/>
            <w:tabs>
              <w:tab w:val="right" w:pos="10070"/>
            </w:tabs>
            <w:rPr>
              <w:rFonts w:asciiTheme="minorHAnsi" w:eastAsiaTheme="minorEastAsia" w:hAnsiTheme="minorHAnsi" w:cstheme="minorBidi"/>
              <w:noProof/>
            </w:rPr>
          </w:pPr>
          <w:hyperlink w:anchor="_Toc107327121" w:history="1">
            <w:r w:rsidR="007C3462" w:rsidRPr="00032D94">
              <w:rPr>
                <w:rStyle w:val="Hyperlink"/>
                <w:noProof/>
              </w:rPr>
              <w:t>Appendix</w:t>
            </w:r>
            <w:r w:rsidR="007C3462">
              <w:rPr>
                <w:noProof/>
                <w:webHidden/>
              </w:rPr>
              <w:tab/>
            </w:r>
            <w:r w:rsidR="007C3462">
              <w:rPr>
                <w:noProof/>
                <w:webHidden/>
              </w:rPr>
              <w:fldChar w:fldCharType="begin"/>
            </w:r>
            <w:r w:rsidR="007C3462">
              <w:rPr>
                <w:noProof/>
                <w:webHidden/>
              </w:rPr>
              <w:instrText xml:space="preserve"> PAGEREF _Toc107327121 \h </w:instrText>
            </w:r>
            <w:r w:rsidR="007C3462">
              <w:rPr>
                <w:noProof/>
                <w:webHidden/>
              </w:rPr>
            </w:r>
            <w:r w:rsidR="007C3462">
              <w:rPr>
                <w:noProof/>
                <w:webHidden/>
              </w:rPr>
              <w:fldChar w:fldCharType="separate"/>
            </w:r>
            <w:r w:rsidR="007C3462">
              <w:rPr>
                <w:noProof/>
                <w:webHidden/>
              </w:rPr>
              <w:t>1</w:t>
            </w:r>
            <w:r w:rsidR="007C3462">
              <w:rPr>
                <w:noProof/>
                <w:webHidden/>
              </w:rPr>
              <w:fldChar w:fldCharType="end"/>
            </w:r>
          </w:hyperlink>
        </w:p>
        <w:p w14:paraId="18D2C429" w14:textId="41505F69" w:rsidR="007C3462" w:rsidRDefault="00452978">
          <w:pPr>
            <w:pStyle w:val="TOC2"/>
            <w:tabs>
              <w:tab w:val="right" w:pos="10070"/>
            </w:tabs>
            <w:rPr>
              <w:rFonts w:asciiTheme="minorHAnsi" w:eastAsiaTheme="minorEastAsia" w:hAnsiTheme="minorHAnsi" w:cstheme="minorBidi"/>
              <w:noProof/>
            </w:rPr>
          </w:pPr>
          <w:hyperlink w:anchor="_Toc107327122" w:history="1">
            <w:r w:rsidR="007C3462" w:rsidRPr="00032D94">
              <w:rPr>
                <w:rStyle w:val="Hyperlink"/>
                <w:noProof/>
              </w:rPr>
              <w:t>APPLICATION TO INITIATE FIELDWORK</w:t>
            </w:r>
            <w:r w:rsidR="007C3462">
              <w:rPr>
                <w:noProof/>
                <w:webHidden/>
              </w:rPr>
              <w:tab/>
            </w:r>
            <w:r w:rsidR="007C3462">
              <w:rPr>
                <w:noProof/>
                <w:webHidden/>
              </w:rPr>
              <w:fldChar w:fldCharType="begin"/>
            </w:r>
            <w:r w:rsidR="007C3462">
              <w:rPr>
                <w:noProof/>
                <w:webHidden/>
              </w:rPr>
              <w:instrText xml:space="preserve"> PAGEREF _Toc107327122 \h </w:instrText>
            </w:r>
            <w:r w:rsidR="007C3462">
              <w:rPr>
                <w:noProof/>
                <w:webHidden/>
              </w:rPr>
            </w:r>
            <w:r w:rsidR="007C3462">
              <w:rPr>
                <w:noProof/>
                <w:webHidden/>
              </w:rPr>
              <w:fldChar w:fldCharType="separate"/>
            </w:r>
            <w:r w:rsidR="007C3462">
              <w:rPr>
                <w:noProof/>
                <w:webHidden/>
              </w:rPr>
              <w:t>1</w:t>
            </w:r>
            <w:r w:rsidR="007C3462">
              <w:rPr>
                <w:noProof/>
                <w:webHidden/>
              </w:rPr>
              <w:fldChar w:fldCharType="end"/>
            </w:r>
          </w:hyperlink>
        </w:p>
        <w:p w14:paraId="68BC0D6B" w14:textId="60250001" w:rsidR="007C3462" w:rsidRDefault="00452978">
          <w:pPr>
            <w:pStyle w:val="TOC2"/>
            <w:tabs>
              <w:tab w:val="right" w:pos="10070"/>
            </w:tabs>
            <w:rPr>
              <w:rFonts w:asciiTheme="minorHAnsi" w:eastAsiaTheme="minorEastAsia" w:hAnsiTheme="minorHAnsi" w:cstheme="minorBidi"/>
              <w:noProof/>
            </w:rPr>
          </w:pPr>
          <w:hyperlink w:anchor="_Toc107327123" w:history="1">
            <w:r w:rsidR="007C3462" w:rsidRPr="00032D94">
              <w:rPr>
                <w:rStyle w:val="Hyperlink"/>
                <w:noProof/>
              </w:rPr>
              <w:t>CHECKLIST FOR BEGINNING FIELDWORK</w:t>
            </w:r>
            <w:r w:rsidR="007C3462">
              <w:rPr>
                <w:noProof/>
                <w:webHidden/>
              </w:rPr>
              <w:tab/>
            </w:r>
            <w:r w:rsidR="007C3462">
              <w:rPr>
                <w:noProof/>
                <w:webHidden/>
              </w:rPr>
              <w:fldChar w:fldCharType="begin"/>
            </w:r>
            <w:r w:rsidR="007C3462">
              <w:rPr>
                <w:noProof/>
                <w:webHidden/>
              </w:rPr>
              <w:instrText xml:space="preserve"> PAGEREF _Toc107327123 \h </w:instrText>
            </w:r>
            <w:r w:rsidR="007C3462">
              <w:rPr>
                <w:noProof/>
                <w:webHidden/>
              </w:rPr>
            </w:r>
            <w:r w:rsidR="007C3462">
              <w:rPr>
                <w:noProof/>
                <w:webHidden/>
              </w:rPr>
              <w:fldChar w:fldCharType="separate"/>
            </w:r>
            <w:r w:rsidR="007C3462">
              <w:rPr>
                <w:noProof/>
                <w:webHidden/>
              </w:rPr>
              <w:t>2</w:t>
            </w:r>
            <w:r w:rsidR="007C3462">
              <w:rPr>
                <w:noProof/>
                <w:webHidden/>
              </w:rPr>
              <w:fldChar w:fldCharType="end"/>
            </w:r>
          </w:hyperlink>
        </w:p>
        <w:p w14:paraId="115BA860" w14:textId="314FC045" w:rsidR="007C3462" w:rsidRDefault="00452978">
          <w:pPr>
            <w:pStyle w:val="TOC2"/>
            <w:tabs>
              <w:tab w:val="right" w:pos="10070"/>
            </w:tabs>
            <w:rPr>
              <w:rFonts w:asciiTheme="minorHAnsi" w:eastAsiaTheme="minorEastAsia" w:hAnsiTheme="minorHAnsi" w:cstheme="minorBidi"/>
              <w:noProof/>
            </w:rPr>
          </w:pPr>
          <w:hyperlink w:anchor="_Toc107327124" w:history="1">
            <w:r w:rsidR="007C3462" w:rsidRPr="00032D94">
              <w:rPr>
                <w:rStyle w:val="Hyperlink"/>
                <w:noProof/>
              </w:rPr>
              <w:t>MEMORANDUM OF UNDERSTANDING</w:t>
            </w:r>
            <w:r w:rsidR="007C3462">
              <w:rPr>
                <w:noProof/>
                <w:webHidden/>
              </w:rPr>
              <w:tab/>
            </w:r>
            <w:r w:rsidR="007C3462">
              <w:rPr>
                <w:noProof/>
                <w:webHidden/>
              </w:rPr>
              <w:fldChar w:fldCharType="begin"/>
            </w:r>
            <w:r w:rsidR="007C3462">
              <w:rPr>
                <w:noProof/>
                <w:webHidden/>
              </w:rPr>
              <w:instrText xml:space="preserve"> PAGEREF _Toc107327124 \h </w:instrText>
            </w:r>
            <w:r w:rsidR="007C3462">
              <w:rPr>
                <w:noProof/>
                <w:webHidden/>
              </w:rPr>
            </w:r>
            <w:r w:rsidR="007C3462">
              <w:rPr>
                <w:noProof/>
                <w:webHidden/>
              </w:rPr>
              <w:fldChar w:fldCharType="separate"/>
            </w:r>
            <w:r w:rsidR="007C3462">
              <w:rPr>
                <w:noProof/>
                <w:webHidden/>
              </w:rPr>
              <w:t>3</w:t>
            </w:r>
            <w:r w:rsidR="007C3462">
              <w:rPr>
                <w:noProof/>
                <w:webHidden/>
              </w:rPr>
              <w:fldChar w:fldCharType="end"/>
            </w:r>
          </w:hyperlink>
        </w:p>
        <w:p w14:paraId="045730F0" w14:textId="24523A72" w:rsidR="007C3462" w:rsidRDefault="00452978">
          <w:pPr>
            <w:pStyle w:val="TOC2"/>
            <w:tabs>
              <w:tab w:val="right" w:pos="10070"/>
            </w:tabs>
            <w:rPr>
              <w:rFonts w:asciiTheme="minorHAnsi" w:eastAsiaTheme="minorEastAsia" w:hAnsiTheme="minorHAnsi" w:cstheme="minorBidi"/>
              <w:noProof/>
            </w:rPr>
          </w:pPr>
          <w:hyperlink w:anchor="_Toc107327125" w:history="1">
            <w:r w:rsidR="007C3462" w:rsidRPr="00032D94">
              <w:rPr>
                <w:rStyle w:val="Hyperlink"/>
                <w:noProof/>
              </w:rPr>
              <w:t>APPLICATION GRADUATE PRE-PRACTICUM/PRACTICUM/INTERNSHIP</w:t>
            </w:r>
            <w:r w:rsidR="007C3462">
              <w:rPr>
                <w:noProof/>
                <w:webHidden/>
              </w:rPr>
              <w:tab/>
            </w:r>
            <w:r w:rsidR="007C3462">
              <w:rPr>
                <w:noProof/>
                <w:webHidden/>
              </w:rPr>
              <w:fldChar w:fldCharType="begin"/>
            </w:r>
            <w:r w:rsidR="007C3462">
              <w:rPr>
                <w:noProof/>
                <w:webHidden/>
              </w:rPr>
              <w:instrText xml:space="preserve"> PAGEREF _Toc107327125 \h </w:instrText>
            </w:r>
            <w:r w:rsidR="007C3462">
              <w:rPr>
                <w:noProof/>
                <w:webHidden/>
              </w:rPr>
            </w:r>
            <w:r w:rsidR="007C3462">
              <w:rPr>
                <w:noProof/>
                <w:webHidden/>
              </w:rPr>
              <w:fldChar w:fldCharType="separate"/>
            </w:r>
            <w:r w:rsidR="007C3462">
              <w:rPr>
                <w:noProof/>
                <w:webHidden/>
              </w:rPr>
              <w:t>5</w:t>
            </w:r>
            <w:r w:rsidR="007C3462">
              <w:rPr>
                <w:noProof/>
                <w:webHidden/>
              </w:rPr>
              <w:fldChar w:fldCharType="end"/>
            </w:r>
          </w:hyperlink>
        </w:p>
        <w:p w14:paraId="1FFD144C" w14:textId="3E5E52B7" w:rsidR="007C3462" w:rsidRDefault="00452978">
          <w:pPr>
            <w:pStyle w:val="TOC2"/>
            <w:tabs>
              <w:tab w:val="right" w:pos="10070"/>
            </w:tabs>
            <w:rPr>
              <w:rFonts w:asciiTheme="minorHAnsi" w:eastAsiaTheme="minorEastAsia" w:hAnsiTheme="minorHAnsi" w:cstheme="minorBidi"/>
              <w:noProof/>
            </w:rPr>
          </w:pPr>
          <w:hyperlink w:anchor="_Toc107327126" w:history="1">
            <w:r w:rsidR="007C3462" w:rsidRPr="00032D94">
              <w:rPr>
                <w:rStyle w:val="Hyperlink"/>
                <w:noProof/>
              </w:rPr>
              <w:t>COMPLETION OF PRE PRACTICUM, PRACTICUM, INTERNSHIP</w:t>
            </w:r>
            <w:r w:rsidR="007C3462">
              <w:rPr>
                <w:noProof/>
                <w:webHidden/>
              </w:rPr>
              <w:tab/>
            </w:r>
            <w:r w:rsidR="007C3462">
              <w:rPr>
                <w:noProof/>
                <w:webHidden/>
              </w:rPr>
              <w:fldChar w:fldCharType="begin"/>
            </w:r>
            <w:r w:rsidR="007C3462">
              <w:rPr>
                <w:noProof/>
                <w:webHidden/>
              </w:rPr>
              <w:instrText xml:space="preserve"> PAGEREF _Toc107327126 \h </w:instrText>
            </w:r>
            <w:r w:rsidR="007C3462">
              <w:rPr>
                <w:noProof/>
                <w:webHidden/>
              </w:rPr>
            </w:r>
            <w:r w:rsidR="007C3462">
              <w:rPr>
                <w:noProof/>
                <w:webHidden/>
              </w:rPr>
              <w:fldChar w:fldCharType="separate"/>
            </w:r>
            <w:r w:rsidR="007C3462">
              <w:rPr>
                <w:noProof/>
                <w:webHidden/>
              </w:rPr>
              <w:t>7</w:t>
            </w:r>
            <w:r w:rsidR="007C3462">
              <w:rPr>
                <w:noProof/>
                <w:webHidden/>
              </w:rPr>
              <w:fldChar w:fldCharType="end"/>
            </w:r>
          </w:hyperlink>
        </w:p>
        <w:p w14:paraId="4B00686C" w14:textId="2D01867A" w:rsidR="007C3462" w:rsidRDefault="00452978">
          <w:pPr>
            <w:pStyle w:val="TOC3"/>
            <w:tabs>
              <w:tab w:val="right" w:pos="10070"/>
            </w:tabs>
            <w:rPr>
              <w:rFonts w:asciiTheme="minorHAnsi" w:eastAsiaTheme="minorEastAsia" w:hAnsiTheme="minorHAnsi" w:cstheme="minorBidi"/>
              <w:noProof/>
            </w:rPr>
          </w:pPr>
          <w:hyperlink w:anchor="_Toc107327127" w:history="1">
            <w:r w:rsidR="007C3462" w:rsidRPr="00032D94">
              <w:rPr>
                <w:rStyle w:val="Hyperlink"/>
                <w:noProof/>
              </w:rPr>
              <w:t>GCCE 661 Practicum in Counselor Education (PreK-12): Fall Term</w:t>
            </w:r>
            <w:r w:rsidR="007C3462">
              <w:rPr>
                <w:noProof/>
                <w:webHidden/>
              </w:rPr>
              <w:tab/>
            </w:r>
            <w:r w:rsidR="007C3462">
              <w:rPr>
                <w:noProof/>
                <w:webHidden/>
              </w:rPr>
              <w:fldChar w:fldCharType="begin"/>
            </w:r>
            <w:r w:rsidR="007C3462">
              <w:rPr>
                <w:noProof/>
                <w:webHidden/>
              </w:rPr>
              <w:instrText xml:space="preserve"> PAGEREF _Toc107327127 \h </w:instrText>
            </w:r>
            <w:r w:rsidR="007C3462">
              <w:rPr>
                <w:noProof/>
                <w:webHidden/>
              </w:rPr>
            </w:r>
            <w:r w:rsidR="007C3462">
              <w:rPr>
                <w:noProof/>
                <w:webHidden/>
              </w:rPr>
              <w:fldChar w:fldCharType="separate"/>
            </w:r>
            <w:r w:rsidR="007C3462">
              <w:rPr>
                <w:noProof/>
                <w:webHidden/>
              </w:rPr>
              <w:t>8</w:t>
            </w:r>
            <w:r w:rsidR="007C3462">
              <w:rPr>
                <w:noProof/>
                <w:webHidden/>
              </w:rPr>
              <w:fldChar w:fldCharType="end"/>
            </w:r>
          </w:hyperlink>
        </w:p>
        <w:p w14:paraId="69B2D5A4" w14:textId="0481882A" w:rsidR="007C3462" w:rsidRDefault="00452978">
          <w:pPr>
            <w:pStyle w:val="TOC3"/>
            <w:tabs>
              <w:tab w:val="right" w:pos="10070"/>
            </w:tabs>
            <w:rPr>
              <w:rFonts w:asciiTheme="minorHAnsi" w:eastAsiaTheme="minorEastAsia" w:hAnsiTheme="minorHAnsi" w:cstheme="minorBidi"/>
              <w:noProof/>
            </w:rPr>
          </w:pPr>
          <w:hyperlink w:anchor="_Toc107327128" w:history="1">
            <w:r w:rsidR="007C3462" w:rsidRPr="00032D94">
              <w:rPr>
                <w:rStyle w:val="Hyperlink"/>
                <w:noProof/>
              </w:rPr>
              <w:t>GCCE 671 Internship in Counselor Education (PreK-12): Spring Term</w:t>
            </w:r>
            <w:r w:rsidR="007C3462">
              <w:rPr>
                <w:noProof/>
                <w:webHidden/>
              </w:rPr>
              <w:tab/>
            </w:r>
            <w:r w:rsidR="007C3462">
              <w:rPr>
                <w:noProof/>
                <w:webHidden/>
              </w:rPr>
              <w:fldChar w:fldCharType="begin"/>
            </w:r>
            <w:r w:rsidR="007C3462">
              <w:rPr>
                <w:noProof/>
                <w:webHidden/>
              </w:rPr>
              <w:instrText xml:space="preserve"> PAGEREF _Toc107327128 \h </w:instrText>
            </w:r>
            <w:r w:rsidR="007C3462">
              <w:rPr>
                <w:noProof/>
                <w:webHidden/>
              </w:rPr>
            </w:r>
            <w:r w:rsidR="007C3462">
              <w:rPr>
                <w:noProof/>
                <w:webHidden/>
              </w:rPr>
              <w:fldChar w:fldCharType="separate"/>
            </w:r>
            <w:r w:rsidR="007C3462">
              <w:rPr>
                <w:noProof/>
                <w:webHidden/>
              </w:rPr>
              <w:t>12</w:t>
            </w:r>
            <w:r w:rsidR="007C3462">
              <w:rPr>
                <w:noProof/>
                <w:webHidden/>
              </w:rPr>
              <w:fldChar w:fldCharType="end"/>
            </w:r>
          </w:hyperlink>
        </w:p>
        <w:p w14:paraId="0CBAEFB0" w14:textId="6C3FD6D1" w:rsidR="007C3462" w:rsidRDefault="00452978">
          <w:pPr>
            <w:pStyle w:val="TOC3"/>
            <w:tabs>
              <w:tab w:val="right" w:pos="10070"/>
            </w:tabs>
            <w:rPr>
              <w:rFonts w:asciiTheme="minorHAnsi" w:eastAsiaTheme="minorEastAsia" w:hAnsiTheme="minorHAnsi" w:cstheme="minorBidi"/>
              <w:noProof/>
            </w:rPr>
          </w:pPr>
          <w:hyperlink w:anchor="_Toc107327129" w:history="1">
            <w:r w:rsidR="007C3462" w:rsidRPr="00032D94">
              <w:rPr>
                <w:rStyle w:val="Hyperlink"/>
                <w:noProof/>
              </w:rPr>
              <w:t>FIELDWORK LOG</w:t>
            </w:r>
            <w:r w:rsidR="007C3462">
              <w:rPr>
                <w:noProof/>
                <w:webHidden/>
              </w:rPr>
              <w:tab/>
            </w:r>
            <w:r w:rsidR="007C3462">
              <w:rPr>
                <w:noProof/>
                <w:webHidden/>
              </w:rPr>
              <w:fldChar w:fldCharType="begin"/>
            </w:r>
            <w:r w:rsidR="007C3462">
              <w:rPr>
                <w:noProof/>
                <w:webHidden/>
              </w:rPr>
              <w:instrText xml:space="preserve"> PAGEREF _Toc107327129 \h </w:instrText>
            </w:r>
            <w:r w:rsidR="007C3462">
              <w:rPr>
                <w:noProof/>
                <w:webHidden/>
              </w:rPr>
            </w:r>
            <w:r w:rsidR="007C3462">
              <w:rPr>
                <w:noProof/>
                <w:webHidden/>
              </w:rPr>
              <w:fldChar w:fldCharType="separate"/>
            </w:r>
            <w:r w:rsidR="007C3462">
              <w:rPr>
                <w:noProof/>
                <w:webHidden/>
              </w:rPr>
              <w:t>16</w:t>
            </w:r>
            <w:r w:rsidR="007C3462">
              <w:rPr>
                <w:noProof/>
                <w:webHidden/>
              </w:rPr>
              <w:fldChar w:fldCharType="end"/>
            </w:r>
          </w:hyperlink>
        </w:p>
        <w:p w14:paraId="376F53B0" w14:textId="67BC6657" w:rsidR="00790C18" w:rsidRDefault="0032757C">
          <w:pPr>
            <w:pStyle w:val="Normal1"/>
            <w:tabs>
              <w:tab w:val="right" w:pos="10070"/>
            </w:tabs>
            <w:spacing w:after="0"/>
            <w:rPr>
              <w:sz w:val="24"/>
              <w:szCs w:val="24"/>
            </w:rPr>
          </w:pPr>
          <w:r>
            <w:fldChar w:fldCharType="end"/>
          </w:r>
        </w:p>
      </w:sdtContent>
    </w:sdt>
    <w:p w14:paraId="44EA62E0" w14:textId="77777777" w:rsidR="00790C18" w:rsidRDefault="00790C18">
      <w:pPr>
        <w:pStyle w:val="Normal1"/>
      </w:pPr>
    </w:p>
    <w:p w14:paraId="6EE00057" w14:textId="59A7E89F" w:rsidR="00790C18" w:rsidRPr="00115F95" w:rsidRDefault="0032757C" w:rsidP="00115F95">
      <w:pPr>
        <w:pStyle w:val="Heading1"/>
        <w:rPr>
          <w:rFonts w:ascii="Questrial" w:eastAsia="Questrial" w:hAnsi="Questrial" w:cs="Questrial"/>
          <w:color w:val="EBDDC3"/>
          <w:sz w:val="23"/>
          <w:szCs w:val="23"/>
          <w:u w:val="none"/>
        </w:rPr>
      </w:pPr>
      <w:r>
        <w:br w:type="page"/>
      </w:r>
      <w:r w:rsidR="00751537" w:rsidRPr="00115F95">
        <w:rPr>
          <w:u w:val="none"/>
        </w:rPr>
        <w:lastRenderedPageBreak/>
        <w:tab/>
      </w:r>
      <w:bookmarkStart w:id="1" w:name="_Toc107327081"/>
      <w:r w:rsidRPr="00115F95">
        <w:rPr>
          <w:u w:val="none"/>
        </w:rPr>
        <w:t>Chapter 1</w:t>
      </w:r>
      <w:bookmarkEnd w:id="1"/>
      <w:r w:rsidR="00751537" w:rsidRPr="00115F95">
        <w:rPr>
          <w:u w:val="none"/>
        </w:rPr>
        <w:tab/>
      </w:r>
    </w:p>
    <w:p w14:paraId="227A0910" w14:textId="77777777" w:rsidR="00790C18" w:rsidRDefault="0032757C" w:rsidP="00115F95">
      <w:pPr>
        <w:pStyle w:val="Heading2"/>
      </w:pPr>
      <w:bookmarkStart w:id="2" w:name="_Toc107327082"/>
      <w:r w:rsidRPr="00757669">
        <w:rPr>
          <w:color w:val="1F497D" w:themeColor="text2"/>
        </w:rPr>
        <w:t>Welcome to the Counselor Education Master’s Program</w:t>
      </w:r>
      <w:bookmarkEnd w:id="2"/>
      <w:r>
        <w:t xml:space="preserve"> </w:t>
      </w:r>
    </w:p>
    <w:p w14:paraId="3EBA5D3D" w14:textId="77777777" w:rsidR="00790C18" w:rsidRDefault="0032757C" w:rsidP="00115F95">
      <w:pPr>
        <w:pStyle w:val="Heading3"/>
      </w:pPr>
      <w:bookmarkStart w:id="3" w:name="_Toc107327083"/>
      <w:r>
        <w:t>I. INTRODUCTION</w:t>
      </w:r>
      <w:bookmarkEnd w:id="3"/>
    </w:p>
    <w:p w14:paraId="0E97D05E" w14:textId="77777777" w:rsidR="00790C18" w:rsidRPr="0032757C" w:rsidRDefault="0032757C" w:rsidP="00115F95">
      <w:pPr>
        <w:pStyle w:val="Heading4"/>
      </w:pPr>
      <w:bookmarkStart w:id="4" w:name="_Toc107327084"/>
      <w:r w:rsidRPr="0032757C">
        <w:t>GOALS</w:t>
      </w:r>
      <w:bookmarkEnd w:id="4"/>
    </w:p>
    <w:p w14:paraId="71216C81" w14:textId="77777777" w:rsidR="00790C18" w:rsidRDefault="0032757C">
      <w:pPr>
        <w:pStyle w:val="Normal1"/>
      </w:pPr>
      <w:r>
        <w:t xml:space="preserve">The Master of Science in Counselor Education, certifying in PA School Counseling PreK-12, will prepare candidates for a career as professional school </w:t>
      </w:r>
      <w:proofErr w:type="gramStart"/>
      <w:r>
        <w:t>counselors..</w:t>
      </w:r>
      <w:proofErr w:type="gramEnd"/>
      <w:r>
        <w:t xml:space="preserve">  Candidates will receive instruction in both school counseling best practices as well as clinical counseling for children and young adults.  The 39-credit program is contemporary in design in that it will address current trends, theory, and includes extensive competency-based fieldwork (PreK-12) that will prepare candidates for the 21</w:t>
      </w:r>
      <w:r>
        <w:rPr>
          <w:vertAlign w:val="superscript"/>
        </w:rPr>
        <w:t>st</w:t>
      </w:r>
      <w:r>
        <w:t xml:space="preserve"> century.  Candidates graduating from the M.S. in Counselor Education will be prepared to take the Praxis II: Professional School Counselor (5421) exam.</w:t>
      </w:r>
    </w:p>
    <w:p w14:paraId="2A4C8035" w14:textId="77777777" w:rsidR="00790C18" w:rsidRDefault="0032757C">
      <w:pPr>
        <w:pStyle w:val="Normal1"/>
        <w:rPr>
          <w:i/>
          <w:sz w:val="24"/>
          <w:szCs w:val="24"/>
        </w:rPr>
      </w:pPr>
      <w:r>
        <w:rPr>
          <w:i/>
          <w:sz w:val="24"/>
          <w:szCs w:val="24"/>
        </w:rPr>
        <w:t>The Goals of the Counselor Education Program are to:</w:t>
      </w:r>
    </w:p>
    <w:p w14:paraId="53DF4818" w14:textId="77777777" w:rsidR="00790C18" w:rsidRDefault="0032757C">
      <w:pPr>
        <w:pStyle w:val="Normal1"/>
        <w:numPr>
          <w:ilvl w:val="0"/>
          <w:numId w:val="12"/>
        </w:numPr>
        <w:spacing w:line="276" w:lineRule="auto"/>
      </w:pPr>
      <w:r>
        <w:t>Candidates, through collaboration with school counselors and faculty, will learn the fundamentals of effective communication, counseling ethics, proper documentation, climates of PreK-12 settings, and adaptive and maladaptive patterns of child and adolescent behavior.</w:t>
      </w:r>
    </w:p>
    <w:p w14:paraId="37DDAE90" w14:textId="77777777" w:rsidR="00790C18" w:rsidRDefault="0032757C">
      <w:pPr>
        <w:pStyle w:val="Normal1"/>
        <w:numPr>
          <w:ilvl w:val="0"/>
          <w:numId w:val="12"/>
        </w:numPr>
        <w:spacing w:line="276" w:lineRule="auto"/>
      </w:pPr>
      <w:r>
        <w:t xml:space="preserve">Candidates will develop skills in navigating the climate of the school system as well as establish clinical skills that will aid them in </w:t>
      </w:r>
      <w:proofErr w:type="gramStart"/>
      <w:r>
        <w:t>assessment ,</w:t>
      </w:r>
      <w:proofErr w:type="gramEnd"/>
      <w:r>
        <w:t xml:space="preserve"> and support of PreK-12 students.</w:t>
      </w:r>
    </w:p>
    <w:p w14:paraId="4E7EAF17" w14:textId="77777777" w:rsidR="00790C18" w:rsidRDefault="0032757C">
      <w:pPr>
        <w:pStyle w:val="Normal1"/>
        <w:numPr>
          <w:ilvl w:val="0"/>
          <w:numId w:val="12"/>
        </w:numPr>
        <w:spacing w:line="276" w:lineRule="auto"/>
      </w:pPr>
      <w:r>
        <w:t>Candidates will demonstrate an understanding of counseling interventions, use of school counseling supervision, and understanding of a working relationship with students, and theory of human change.</w:t>
      </w:r>
    </w:p>
    <w:p w14:paraId="6D0FEAF5" w14:textId="77777777" w:rsidR="00790C18" w:rsidRDefault="0032757C">
      <w:pPr>
        <w:pStyle w:val="Normal1"/>
        <w:numPr>
          <w:ilvl w:val="0"/>
          <w:numId w:val="12"/>
        </w:numPr>
        <w:spacing w:line="276" w:lineRule="auto"/>
      </w:pPr>
      <w:r>
        <w:t>Candidates will be exposed to effective uses of technology in school counseling.  This will include advances in online mentoring, digital record systems, and rules of confidentiality.</w:t>
      </w:r>
    </w:p>
    <w:p w14:paraId="16B59E89" w14:textId="77777777" w:rsidR="00790C18" w:rsidRDefault="0032757C">
      <w:pPr>
        <w:pStyle w:val="Normal1"/>
        <w:numPr>
          <w:ilvl w:val="0"/>
          <w:numId w:val="12"/>
        </w:numPr>
        <w:spacing w:line="276" w:lineRule="auto"/>
      </w:pPr>
      <w:r>
        <w:t xml:space="preserve">Candidates will establish a theoretical orientation in school counseling that will govern their PreK-12 decision-making with the academic, career and social-emotional </w:t>
      </w:r>
      <w:proofErr w:type="gramStart"/>
      <w:r>
        <w:t>domains..</w:t>
      </w:r>
      <w:proofErr w:type="gramEnd"/>
    </w:p>
    <w:p w14:paraId="508FA60A" w14:textId="77777777" w:rsidR="00790C18" w:rsidRDefault="0032757C">
      <w:pPr>
        <w:pStyle w:val="Normal1"/>
        <w:numPr>
          <w:ilvl w:val="0"/>
          <w:numId w:val="12"/>
        </w:numPr>
        <w:spacing w:line="276" w:lineRule="auto"/>
      </w:pPr>
      <w:r>
        <w:t xml:space="preserve">Candidates will develop an understanding of career counseling including methods of assessment, job coaching, and development of schoolwide </w:t>
      </w:r>
      <w:proofErr w:type="gramStart"/>
      <w:r>
        <w:t>programs..</w:t>
      </w:r>
      <w:proofErr w:type="gramEnd"/>
    </w:p>
    <w:p w14:paraId="31E1B748" w14:textId="77777777" w:rsidR="00790C18" w:rsidRDefault="0032757C">
      <w:pPr>
        <w:pStyle w:val="Normal1"/>
        <w:numPr>
          <w:ilvl w:val="0"/>
          <w:numId w:val="12"/>
        </w:numPr>
        <w:spacing w:line="276" w:lineRule="auto"/>
      </w:pPr>
      <w:r>
        <w:t>Candidates will demonstrate skills and practice of PreK-12 school counseling through comprehensive internships and portfolio development.</w:t>
      </w:r>
    </w:p>
    <w:p w14:paraId="3B412357" w14:textId="77777777" w:rsidR="00790C18" w:rsidRDefault="00790C18">
      <w:pPr>
        <w:pStyle w:val="Normal1"/>
        <w:rPr>
          <w:i/>
          <w:sz w:val="24"/>
          <w:szCs w:val="24"/>
        </w:rPr>
      </w:pPr>
    </w:p>
    <w:p w14:paraId="4CF5A6CF" w14:textId="77777777" w:rsidR="00790C18" w:rsidRDefault="0032757C">
      <w:pPr>
        <w:pStyle w:val="Normal1"/>
        <w:rPr>
          <w:i/>
          <w:sz w:val="24"/>
          <w:szCs w:val="24"/>
        </w:rPr>
      </w:pPr>
      <w:r>
        <w:rPr>
          <w:i/>
          <w:sz w:val="24"/>
          <w:szCs w:val="24"/>
        </w:rPr>
        <w:t>Candidates will have the opportunity to:</w:t>
      </w:r>
    </w:p>
    <w:p w14:paraId="070D23C0" w14:textId="77777777" w:rsidR="00790C18" w:rsidRDefault="0032757C">
      <w:pPr>
        <w:pStyle w:val="Normal1"/>
        <w:numPr>
          <w:ilvl w:val="0"/>
          <w:numId w:val="12"/>
        </w:numPr>
        <w:spacing w:line="276" w:lineRule="auto"/>
      </w:pPr>
      <w:r>
        <w:t xml:space="preserve">Earn professional, Pennsylvania Department of Education credentialing in PreK-12 School Counseling  </w:t>
      </w:r>
    </w:p>
    <w:p w14:paraId="1E213A58" w14:textId="77777777" w:rsidR="00790C18" w:rsidRDefault="0032757C">
      <w:pPr>
        <w:pStyle w:val="Normal1"/>
        <w:numPr>
          <w:ilvl w:val="0"/>
          <w:numId w:val="12"/>
        </w:numPr>
        <w:spacing w:line="276" w:lineRule="auto"/>
      </w:pPr>
      <w:r>
        <w:t xml:space="preserve">For future employment in the dual arenas of school as well as community mental health counseling.  </w:t>
      </w:r>
    </w:p>
    <w:p w14:paraId="7BC80148" w14:textId="77777777" w:rsidR="00790C18" w:rsidRDefault="0032757C">
      <w:pPr>
        <w:pStyle w:val="Normal1"/>
        <w:numPr>
          <w:ilvl w:val="0"/>
          <w:numId w:val="12"/>
        </w:numPr>
        <w:spacing w:line="276" w:lineRule="auto"/>
      </w:pPr>
      <w:r>
        <w:t xml:space="preserve">Broaden the scope of their existing skill sets and experiences.  </w:t>
      </w:r>
    </w:p>
    <w:p w14:paraId="42E613A7" w14:textId="77777777" w:rsidR="00790C18" w:rsidRDefault="0032757C">
      <w:pPr>
        <w:pStyle w:val="Normal1"/>
        <w:numPr>
          <w:ilvl w:val="0"/>
          <w:numId w:val="12"/>
        </w:numPr>
        <w:spacing w:line="276" w:lineRule="auto"/>
      </w:pPr>
      <w:r>
        <w:lastRenderedPageBreak/>
        <w:t xml:space="preserve">Begin a graduate program that will make use of their unique academic backgrounds to prepare them for a career in human services.  </w:t>
      </w:r>
    </w:p>
    <w:p w14:paraId="0F8CC81C" w14:textId="77777777" w:rsidR="00790C18" w:rsidRDefault="0032757C">
      <w:pPr>
        <w:pStyle w:val="Normal1"/>
        <w:numPr>
          <w:ilvl w:val="0"/>
          <w:numId w:val="12"/>
        </w:numPr>
        <w:spacing w:line="276" w:lineRule="auto"/>
      </w:pPr>
      <w:r>
        <w:t xml:space="preserve">Obtain membership in counseling honor societies, local and national research associations, and conference attendance/ participation through local school counseling </w:t>
      </w:r>
      <w:proofErr w:type="gramStart"/>
      <w:r>
        <w:t>associations,  the</w:t>
      </w:r>
      <w:proofErr w:type="gramEnd"/>
      <w:r>
        <w:t xml:space="preserve"> Pennsylvania  School Counseling Association and the American School Counseling Association.</w:t>
      </w:r>
    </w:p>
    <w:p w14:paraId="26E596DE" w14:textId="77777777" w:rsidR="00790C18" w:rsidRDefault="0032757C">
      <w:pPr>
        <w:pStyle w:val="Normal1"/>
        <w:spacing w:line="276" w:lineRule="auto"/>
        <w:rPr>
          <w:sz w:val="24"/>
          <w:szCs w:val="24"/>
        </w:rPr>
      </w:pPr>
      <w:r>
        <w:br w:type="page"/>
      </w:r>
    </w:p>
    <w:p w14:paraId="50D97B12" w14:textId="77777777" w:rsidR="00790C18" w:rsidRPr="00757669" w:rsidRDefault="0032757C" w:rsidP="00115F95">
      <w:pPr>
        <w:pStyle w:val="Heading2"/>
        <w:rPr>
          <w:color w:val="1F497D" w:themeColor="text2"/>
        </w:rPr>
      </w:pPr>
      <w:bookmarkStart w:id="5" w:name="_Toc107327085"/>
      <w:r w:rsidRPr="00757669">
        <w:rPr>
          <w:color w:val="1F497D" w:themeColor="text2"/>
        </w:rPr>
        <w:lastRenderedPageBreak/>
        <w:t>REQUIRED COURSES</w:t>
      </w:r>
      <w:bookmarkEnd w:id="5"/>
    </w:p>
    <w:p w14:paraId="425332C3" w14:textId="77777777" w:rsidR="00790C18" w:rsidRDefault="0032757C" w:rsidP="00115F95">
      <w:pPr>
        <w:pStyle w:val="Heading3"/>
      </w:pPr>
      <w:bookmarkStart w:id="6" w:name="_Toc107327086"/>
      <w:r>
        <w:t>MASTER’S DEGREE IN COUNSELOR EDUCATION</w:t>
      </w:r>
      <w:bookmarkEnd w:id="6"/>
    </w:p>
    <w:p w14:paraId="0CCF38C9" w14:textId="77777777" w:rsidR="00790C18" w:rsidRDefault="0032757C">
      <w:pPr>
        <w:pStyle w:val="Normal1"/>
      </w:pPr>
      <w:r>
        <w:rPr>
          <w:b/>
        </w:rPr>
        <w:t>Total Credits</w:t>
      </w:r>
      <w:r>
        <w:t>: 39</w:t>
      </w:r>
    </w:p>
    <w:p w14:paraId="04C2379D" w14:textId="77777777" w:rsidR="00790C18" w:rsidRDefault="0032757C">
      <w:pPr>
        <w:pStyle w:val="Normal1"/>
      </w:pPr>
      <w:r>
        <w:rPr>
          <w:b/>
        </w:rPr>
        <w:t>Admission</w:t>
      </w:r>
      <w:r>
        <w:t>: 3.0 GPA, conferred accredited bachelor’s degree, official transcripts, three (3) recommendations, personal statement, and completed application</w:t>
      </w:r>
    </w:p>
    <w:p w14:paraId="29DC252E" w14:textId="77777777" w:rsidR="00790C18" w:rsidRDefault="0032757C">
      <w:pPr>
        <w:pStyle w:val="Normal1"/>
      </w:pPr>
      <w:r>
        <w:rPr>
          <w:b/>
        </w:rPr>
        <w:t>Program undergraduate prerequisites</w:t>
      </w:r>
      <w:r>
        <w:t xml:space="preserve">: Educational Psychology, Psychology of Exceptional Students, and Psychological/Educational testing </w:t>
      </w:r>
      <w:r>
        <w:rPr>
          <w:u w:val="single"/>
        </w:rPr>
        <w:t>or</w:t>
      </w:r>
      <w:r>
        <w:t xml:space="preserve"> valid teacher certification (any area).  For exceptions, please see program director.</w:t>
      </w:r>
    </w:p>
    <w:p w14:paraId="7D8B1074" w14:textId="77777777" w:rsidR="00790C18" w:rsidRDefault="0032757C">
      <w:pPr>
        <w:pStyle w:val="Normal1"/>
      </w:pPr>
      <w:r>
        <w:rPr>
          <w:b/>
        </w:rPr>
        <w:t>Rationale for the number and composition of credits</w:t>
      </w:r>
      <w:r>
        <w:t xml:space="preserve">: </w:t>
      </w:r>
      <w:proofErr w:type="gramStart"/>
      <w:r>
        <w:t>In order to</w:t>
      </w:r>
      <w:proofErr w:type="gramEnd"/>
      <w:r>
        <w:t xml:space="preserve"> fully address the Pennsylvania Department of Education guidelines for PreK-12 School counseling the candidate must complete the following 39 credits.  </w:t>
      </w:r>
    </w:p>
    <w:p w14:paraId="5B031B90" w14:textId="77777777" w:rsidR="00790C18" w:rsidRDefault="0032757C" w:rsidP="00115F95">
      <w:pPr>
        <w:pStyle w:val="Heading4"/>
      </w:pPr>
      <w:bookmarkStart w:id="7" w:name="_Toc107327087"/>
      <w:r>
        <w:t>Course numbers and descriptions:</w:t>
      </w:r>
      <w:bookmarkEnd w:id="7"/>
    </w:p>
    <w:p w14:paraId="21455308" w14:textId="77777777" w:rsidR="00790C18" w:rsidRDefault="0032757C">
      <w:pPr>
        <w:pStyle w:val="Normal1"/>
        <w:rPr>
          <w:b/>
        </w:rPr>
      </w:pPr>
      <w:r>
        <w:rPr>
          <w:b/>
        </w:rPr>
        <w:t>GCED 605 Statistics and Research Design</w:t>
      </w:r>
      <w:r>
        <w:rPr>
          <w:b/>
        </w:rPr>
        <w:tab/>
      </w:r>
      <w:r>
        <w:rPr>
          <w:b/>
        </w:rPr>
        <w:tab/>
      </w:r>
      <w:r>
        <w:rPr>
          <w:b/>
        </w:rPr>
        <w:tab/>
      </w:r>
      <w:r>
        <w:rPr>
          <w:b/>
        </w:rPr>
        <w:tab/>
      </w:r>
      <w:r>
        <w:rPr>
          <w:b/>
        </w:rPr>
        <w:tab/>
      </w:r>
      <w:r>
        <w:rPr>
          <w:b/>
        </w:rPr>
        <w:tab/>
      </w:r>
      <w:r>
        <w:rPr>
          <w:b/>
        </w:rPr>
        <w:tab/>
      </w:r>
      <w:r>
        <w:rPr>
          <w:b/>
        </w:rPr>
        <w:tab/>
        <w:t>3.0</w:t>
      </w:r>
    </w:p>
    <w:p w14:paraId="7B8F2D13" w14:textId="77777777" w:rsidR="00790C18" w:rsidRDefault="0032757C">
      <w:pPr>
        <w:pStyle w:val="Normal1"/>
      </w:pPr>
      <w:r>
        <w:t xml:space="preserve">This course will enable the educator to read and interpret empirical research as it reported in the periodic literature and to design educational research instruments and projects.  This advanced course will include instruction in educational test and measurements that will provide the educator with the prerequisite mathematical skills to compute, read, and interpret statistical data as reported on standardized achievement tests, group and individual tests, and research monographs.  The major emphasis of the course is to develop the observational, investigative, and interpretive skills of a reflective educator/practitioner.  </w:t>
      </w:r>
    </w:p>
    <w:p w14:paraId="3EC12392" w14:textId="77777777" w:rsidR="00790C18" w:rsidRDefault="0032757C">
      <w:pPr>
        <w:pStyle w:val="Normal1"/>
        <w:rPr>
          <w:b/>
        </w:rPr>
      </w:pPr>
      <w:r>
        <w:rPr>
          <w:b/>
        </w:rPr>
        <w:t>GCED 650 Human Learning</w:t>
      </w:r>
      <w:r>
        <w:rPr>
          <w:b/>
        </w:rPr>
        <w:tab/>
      </w:r>
      <w:r>
        <w:rPr>
          <w:b/>
        </w:rPr>
        <w:tab/>
      </w:r>
      <w:r>
        <w:rPr>
          <w:b/>
        </w:rPr>
        <w:tab/>
      </w:r>
      <w:r>
        <w:rPr>
          <w:b/>
        </w:rPr>
        <w:tab/>
      </w:r>
      <w:r>
        <w:rPr>
          <w:b/>
        </w:rPr>
        <w:tab/>
      </w:r>
      <w:r>
        <w:rPr>
          <w:b/>
        </w:rPr>
        <w:tab/>
      </w:r>
      <w:r>
        <w:rPr>
          <w:b/>
        </w:rPr>
        <w:tab/>
      </w:r>
      <w:r>
        <w:rPr>
          <w:b/>
        </w:rPr>
        <w:tab/>
      </w:r>
      <w:r>
        <w:rPr>
          <w:b/>
        </w:rPr>
        <w:tab/>
      </w:r>
      <w:r>
        <w:rPr>
          <w:b/>
        </w:rPr>
        <w:tab/>
        <w:t>3.0</w:t>
      </w:r>
    </w:p>
    <w:p w14:paraId="127E60A6" w14:textId="77777777" w:rsidR="00790C18" w:rsidRDefault="0032757C">
      <w:pPr>
        <w:pStyle w:val="Normal1"/>
      </w:pPr>
      <w:r>
        <w:t xml:space="preserve">Brain research and the psycho/social bases of learning from infancy to adolescence are investigated in this course. The study of cognitive learning theory, intelligence, instrumental and generative learning, the contributions of differential psychology, information processing, and expectancy theory help the educational practitioner to individualize and differentiate instructional strategies for diverse learners. Learning styles, shaping and pacing strategies, contingency management, concept learning, and </w:t>
      </w:r>
      <w:proofErr w:type="gramStart"/>
      <w:r>
        <w:t>problem solving</w:t>
      </w:r>
      <w:proofErr w:type="gramEnd"/>
      <w:r>
        <w:t xml:space="preserve"> strategies are applied to lesson planning and the enhancement of instruction. The course’s major emphasis is on the systematic application of the principles of learning within the learning environment. </w:t>
      </w:r>
    </w:p>
    <w:p w14:paraId="154E7428" w14:textId="77777777" w:rsidR="00790C18" w:rsidRDefault="0032757C">
      <w:pPr>
        <w:pStyle w:val="Normal1"/>
        <w:rPr>
          <w:b/>
        </w:rPr>
      </w:pPr>
      <w:r>
        <w:rPr>
          <w:b/>
        </w:rPr>
        <w:t>GCSE 697 Teaching Nonnative and Culturally Diverse Students</w:t>
      </w:r>
      <w:r>
        <w:rPr>
          <w:b/>
        </w:rPr>
        <w:tab/>
      </w:r>
      <w:r>
        <w:rPr>
          <w:b/>
        </w:rPr>
        <w:tab/>
      </w:r>
      <w:r>
        <w:rPr>
          <w:b/>
        </w:rPr>
        <w:tab/>
      </w:r>
      <w:r>
        <w:rPr>
          <w:b/>
        </w:rPr>
        <w:tab/>
      </w:r>
      <w:r>
        <w:rPr>
          <w:b/>
        </w:rPr>
        <w:tab/>
      </w:r>
      <w:r w:rsidR="00DB1B6E">
        <w:rPr>
          <w:b/>
        </w:rPr>
        <w:tab/>
      </w:r>
      <w:r>
        <w:rPr>
          <w:b/>
        </w:rPr>
        <w:t>3.0</w:t>
      </w:r>
    </w:p>
    <w:p w14:paraId="7DCAF0AE" w14:textId="77777777" w:rsidR="00790C18" w:rsidRDefault="0032757C">
      <w:pPr>
        <w:pStyle w:val="Normal1"/>
      </w:pPr>
      <w:r>
        <w:t xml:space="preserve">This course is designed to equip candidates with essential knowledge and skills to effectively administer, organize and implement content area instruction appropriate for English Language Learners at different levels of English proficiency. Course activities and assignments are designed to be interactive and </w:t>
      </w:r>
      <w:proofErr w:type="gramStart"/>
      <w:r>
        <w:t>inquiry-based</w:t>
      </w:r>
      <w:proofErr w:type="gramEnd"/>
      <w:r>
        <w:t xml:space="preserve">.  This course meets new guidelines required by the Commonwealth of Pennsylvania to prepare all teachers with knowledge of language systems, structures, functions, and variations along with the skills to identify cultural characteristics that influence learning. The first half of the course will focus on Culture, approaches to Multicultural Education and the English Language Learner.  The second half of the course will focus on the English Language Learner and language acquisition; school curriculum, </w:t>
      </w:r>
      <w:proofErr w:type="gramStart"/>
      <w:r>
        <w:t>assessment</w:t>
      </w:r>
      <w:proofErr w:type="gramEnd"/>
      <w:r>
        <w:t xml:space="preserve"> and instruction; and the culture of school. </w:t>
      </w:r>
    </w:p>
    <w:p w14:paraId="6D802E5B" w14:textId="77777777" w:rsidR="00790C18" w:rsidRDefault="0032757C" w:rsidP="0032757C">
      <w:pPr>
        <w:pStyle w:val="Normal1"/>
        <w:spacing w:line="276" w:lineRule="auto"/>
        <w:rPr>
          <w:b/>
        </w:rPr>
      </w:pPr>
      <w:r>
        <w:br w:type="page"/>
      </w:r>
      <w:r>
        <w:rPr>
          <w:b/>
        </w:rPr>
        <w:lastRenderedPageBreak/>
        <w:t>GCED 620 Assessment and Diagnostics</w:t>
      </w:r>
      <w:r>
        <w:rPr>
          <w:b/>
        </w:rPr>
        <w:tab/>
      </w:r>
      <w:r>
        <w:rPr>
          <w:b/>
        </w:rPr>
        <w:tab/>
      </w:r>
      <w:r>
        <w:rPr>
          <w:b/>
        </w:rPr>
        <w:tab/>
      </w:r>
      <w:r>
        <w:rPr>
          <w:b/>
        </w:rPr>
        <w:tab/>
      </w:r>
      <w:r>
        <w:rPr>
          <w:b/>
        </w:rPr>
        <w:tab/>
      </w:r>
      <w:r>
        <w:rPr>
          <w:b/>
        </w:rPr>
        <w:tab/>
      </w:r>
      <w:r>
        <w:rPr>
          <w:b/>
        </w:rPr>
        <w:tab/>
      </w:r>
      <w:r>
        <w:rPr>
          <w:b/>
        </w:rPr>
        <w:tab/>
      </w:r>
      <w:r w:rsidR="00DB1B6E">
        <w:rPr>
          <w:b/>
        </w:rPr>
        <w:tab/>
      </w:r>
      <w:r>
        <w:rPr>
          <w:b/>
        </w:rPr>
        <w:t>3.0</w:t>
      </w:r>
    </w:p>
    <w:p w14:paraId="697F4FAB" w14:textId="77777777" w:rsidR="00790C18" w:rsidRDefault="0032757C">
      <w:pPr>
        <w:pStyle w:val="Normal1"/>
      </w:pPr>
      <w:r>
        <w:t xml:space="preserve">The fundamental principles of diagnostic theory and practice are analyzed with an emphasis on the application of these principles to a variety of educational settings. Candidates are acquainted with the guidelines and techniques for diagnosing students’ needs and abilities by implementing and interpreting developmentally appropriate assessments, both quantitative and qualitative. Procedures and problems in test construction and in the analysis, summarization, and reporting of student outcomes are examined. </w:t>
      </w:r>
    </w:p>
    <w:p w14:paraId="542041A4" w14:textId="77777777" w:rsidR="00790C18" w:rsidRDefault="0032757C">
      <w:pPr>
        <w:pStyle w:val="Normal1"/>
        <w:rPr>
          <w:b/>
        </w:rPr>
      </w:pPr>
      <w:r>
        <w:rPr>
          <w:b/>
        </w:rPr>
        <w:t>GCSE 607 Family and Professional Collaboration</w:t>
      </w:r>
      <w:r>
        <w:rPr>
          <w:b/>
        </w:rPr>
        <w:tab/>
      </w:r>
      <w:r>
        <w:rPr>
          <w:b/>
        </w:rPr>
        <w:tab/>
      </w:r>
      <w:r>
        <w:rPr>
          <w:b/>
        </w:rPr>
        <w:tab/>
      </w:r>
      <w:r>
        <w:rPr>
          <w:b/>
        </w:rPr>
        <w:tab/>
      </w:r>
      <w:r>
        <w:rPr>
          <w:b/>
        </w:rPr>
        <w:tab/>
      </w:r>
      <w:r>
        <w:rPr>
          <w:b/>
        </w:rPr>
        <w:tab/>
      </w:r>
      <w:r>
        <w:rPr>
          <w:b/>
        </w:rPr>
        <w:tab/>
        <w:t>3.0</w:t>
      </w:r>
    </w:p>
    <w:p w14:paraId="74830758" w14:textId="77777777" w:rsidR="00790C18" w:rsidRDefault="0032757C">
      <w:pPr>
        <w:pStyle w:val="Normal1"/>
      </w:pPr>
      <w:r>
        <w:t>This course focuses on the special education teacher as a team member within the field of education. Candidates will learn about family-centered practices and how to work with families from culturally and linguistically diverse backgrounds.  Various models of collaboration and career consultation techniques for disabled individuals within the general community will also be discussed.   Finally, the creation of classroom plan(s) and simulated practices for proper diffusion and implementation of professional strategies to foster public collaboration for the special education population will be required.</w:t>
      </w:r>
    </w:p>
    <w:p w14:paraId="61BDA1D8" w14:textId="77777777" w:rsidR="00790C18" w:rsidRDefault="0032757C">
      <w:pPr>
        <w:pStyle w:val="Normal1"/>
        <w:rPr>
          <w:b/>
        </w:rPr>
      </w:pPr>
      <w:r>
        <w:rPr>
          <w:b/>
        </w:rPr>
        <w:t>GCED 645 Philosophical and Ethical Perspectives in Education</w:t>
      </w:r>
      <w:r>
        <w:rPr>
          <w:b/>
        </w:rPr>
        <w:tab/>
      </w:r>
      <w:r>
        <w:rPr>
          <w:b/>
        </w:rPr>
        <w:tab/>
      </w:r>
      <w:r>
        <w:rPr>
          <w:b/>
        </w:rPr>
        <w:tab/>
      </w:r>
      <w:r>
        <w:rPr>
          <w:b/>
        </w:rPr>
        <w:tab/>
      </w:r>
      <w:r>
        <w:rPr>
          <w:b/>
        </w:rPr>
        <w:tab/>
      </w:r>
      <w:r w:rsidR="00DB1B6E">
        <w:rPr>
          <w:b/>
        </w:rPr>
        <w:tab/>
      </w:r>
      <w:r>
        <w:rPr>
          <w:b/>
        </w:rPr>
        <w:t>3.0</w:t>
      </w:r>
    </w:p>
    <w:p w14:paraId="42F6C472" w14:textId="77777777" w:rsidR="00790C18" w:rsidRDefault="0032757C">
      <w:pPr>
        <w:pStyle w:val="Normal1"/>
      </w:pPr>
      <w:r>
        <w:t xml:space="preserve">The course will explore the idea that education reflects the wider society in which we live. Candidates will examine schools and classrooms and try to understand how what goes on in schools is related to the values, beliefs, and structures of the world outside school walls. During the course candidates will consider why children succeed or fail at school; the process of tracking and labeling children; what it is that we learn in school—both explicitly and covertly; how factors such as gender, social class, race and ethnicity, and sexual orientation affect our educational experiences. Candidates will also explore historical philosophical perspectives in American education, and how other philosophies have developed over the years in education. </w:t>
      </w:r>
    </w:p>
    <w:p w14:paraId="0FDB0F40" w14:textId="77777777" w:rsidR="00790C18" w:rsidRDefault="0032757C">
      <w:pPr>
        <w:pStyle w:val="Normal1"/>
        <w:rPr>
          <w:b/>
        </w:rPr>
      </w:pPr>
      <w:r>
        <w:rPr>
          <w:b/>
        </w:rPr>
        <w:t>GCED 615 Curriculum Systems Design</w:t>
      </w:r>
      <w:r>
        <w:rPr>
          <w:b/>
        </w:rPr>
        <w:tab/>
      </w:r>
      <w:r>
        <w:rPr>
          <w:b/>
        </w:rPr>
        <w:tab/>
      </w:r>
      <w:r>
        <w:rPr>
          <w:b/>
        </w:rPr>
        <w:tab/>
      </w:r>
      <w:r>
        <w:rPr>
          <w:b/>
        </w:rPr>
        <w:tab/>
      </w:r>
      <w:r>
        <w:rPr>
          <w:b/>
        </w:rPr>
        <w:tab/>
      </w:r>
      <w:r>
        <w:rPr>
          <w:b/>
        </w:rPr>
        <w:tab/>
      </w:r>
      <w:r>
        <w:rPr>
          <w:b/>
        </w:rPr>
        <w:tab/>
      </w:r>
      <w:r>
        <w:rPr>
          <w:b/>
        </w:rPr>
        <w:tab/>
      </w:r>
      <w:r w:rsidR="00DB1B6E">
        <w:rPr>
          <w:b/>
        </w:rPr>
        <w:tab/>
      </w:r>
      <w:r>
        <w:rPr>
          <w:b/>
        </w:rPr>
        <w:t>3.0</w:t>
      </w:r>
    </w:p>
    <w:p w14:paraId="61E4C8D0" w14:textId="77777777" w:rsidR="00790C18" w:rsidRDefault="0032757C">
      <w:pPr>
        <w:pStyle w:val="Normal1"/>
      </w:pPr>
      <w:r>
        <w:t xml:space="preserve">This course is designed to include theories of curriculum, instruction, and the design of instructional systems.  Emphasis will be on translating theory into practice, particularly for curriculum implementation in public or private schools and/or in industry training.  Candidates will have an opportunity to </w:t>
      </w:r>
      <w:proofErr w:type="gramStart"/>
      <w:r>
        <w:t>actually design</w:t>
      </w:r>
      <w:proofErr w:type="gramEnd"/>
      <w:r>
        <w:t xml:space="preserve"> curricula for use in an educational setting.  This course will involve field trips, in-field experiences, classroom lecture, technological training, and project assignments.</w:t>
      </w:r>
      <w:r>
        <w:rPr>
          <w:b/>
        </w:rPr>
        <w:t xml:space="preserve"> </w:t>
      </w:r>
    </w:p>
    <w:p w14:paraId="20F8C71B" w14:textId="77777777" w:rsidR="00790C18" w:rsidRPr="0032757C" w:rsidRDefault="0032757C">
      <w:pPr>
        <w:pStyle w:val="Normal1"/>
        <w:rPr>
          <w:b/>
        </w:rPr>
      </w:pPr>
      <w:r>
        <w:rPr>
          <w:b/>
        </w:rPr>
        <w:t>GCCE 601 Introduction to School Counseling</w:t>
      </w:r>
      <w:r>
        <w:rPr>
          <w:b/>
        </w:rPr>
        <w:tab/>
      </w:r>
      <w:r>
        <w:rPr>
          <w:b/>
        </w:rPr>
        <w:tab/>
      </w:r>
      <w:r>
        <w:rPr>
          <w:b/>
        </w:rPr>
        <w:tab/>
      </w:r>
      <w:r>
        <w:rPr>
          <w:b/>
        </w:rPr>
        <w:tab/>
      </w:r>
      <w:r>
        <w:rPr>
          <w:b/>
        </w:rPr>
        <w:tab/>
      </w:r>
      <w:r>
        <w:rPr>
          <w:b/>
        </w:rPr>
        <w:tab/>
      </w:r>
      <w:r>
        <w:rPr>
          <w:b/>
        </w:rPr>
        <w:tab/>
      </w:r>
      <w:r w:rsidR="00DB1B6E">
        <w:rPr>
          <w:b/>
        </w:rPr>
        <w:tab/>
      </w:r>
      <w:r>
        <w:rPr>
          <w:b/>
        </w:rPr>
        <w:t>3.0</w:t>
      </w:r>
    </w:p>
    <w:p w14:paraId="02FB0DBC" w14:textId="77777777" w:rsidR="00790C18" w:rsidRDefault="0032757C">
      <w:pPr>
        <w:pStyle w:val="Normal1"/>
        <w:rPr>
          <w:sz w:val="24"/>
          <w:szCs w:val="24"/>
        </w:rPr>
      </w:pPr>
      <w:r>
        <w:rPr>
          <w:sz w:val="24"/>
          <w:szCs w:val="24"/>
        </w:rPr>
        <w:t>This course is designed to be an introduction for candidates entering counselor education. In this course candidates will learn about the history of counselor education and organizations associated with counselor education. Candidates will also be given instruction on resources and technology that will be useful during their career as a counselor.</w:t>
      </w:r>
    </w:p>
    <w:p w14:paraId="744A9E3D" w14:textId="77777777" w:rsidR="00790C18" w:rsidRDefault="0032757C">
      <w:pPr>
        <w:pStyle w:val="Normal1"/>
        <w:rPr>
          <w:color w:val="111111"/>
          <w:sz w:val="24"/>
          <w:szCs w:val="24"/>
        </w:rPr>
      </w:pPr>
      <w:r>
        <w:rPr>
          <w:color w:val="111111"/>
          <w:sz w:val="24"/>
          <w:szCs w:val="24"/>
        </w:rPr>
        <w:t xml:space="preserve">This course studies the philosophy and rationale which underlie the American School Counselor Association’s (ASCA) National Model and the Comprehensive, Developmental Guidance Model. This course examines the history, objectives, </w:t>
      </w:r>
      <w:proofErr w:type="gramStart"/>
      <w:r>
        <w:rPr>
          <w:color w:val="111111"/>
          <w:sz w:val="24"/>
          <w:szCs w:val="24"/>
        </w:rPr>
        <w:t>organization</w:t>
      </w:r>
      <w:proofErr w:type="gramEnd"/>
      <w:r>
        <w:rPr>
          <w:color w:val="111111"/>
          <w:sz w:val="24"/>
          <w:szCs w:val="24"/>
        </w:rPr>
        <w:t xml:space="preserve"> and current issues which impact the design, development, implementation, and evaluation of these models as well as the personal qualities, skills and aptitudes of an effective school counselor. The course also examines ethical and legal issues that are relevant to the school counseling profession.</w:t>
      </w:r>
    </w:p>
    <w:p w14:paraId="6DA58C29" w14:textId="77777777" w:rsidR="00790C18" w:rsidRPr="0032757C" w:rsidRDefault="0032757C">
      <w:pPr>
        <w:pStyle w:val="Normal1"/>
        <w:rPr>
          <w:color w:val="111111"/>
          <w:sz w:val="24"/>
          <w:szCs w:val="24"/>
        </w:rPr>
      </w:pPr>
      <w:r>
        <w:rPr>
          <w:color w:val="111111"/>
          <w:sz w:val="24"/>
          <w:szCs w:val="24"/>
        </w:rPr>
        <w:lastRenderedPageBreak/>
        <w:t xml:space="preserve">This course also provides candidates with the technical skills and theoretical knowledge needed to integrate technology into their work with today’s students and their families. Additionally, school counselors will become familiar with websites and technology resources to support career awareness and development and the </w:t>
      </w:r>
      <w:proofErr w:type="spellStart"/>
      <w:r>
        <w:rPr>
          <w:color w:val="111111"/>
          <w:sz w:val="24"/>
          <w:szCs w:val="24"/>
        </w:rPr>
        <w:t>post secondary</w:t>
      </w:r>
      <w:proofErr w:type="spellEnd"/>
      <w:r>
        <w:rPr>
          <w:color w:val="111111"/>
          <w:sz w:val="24"/>
          <w:szCs w:val="24"/>
        </w:rPr>
        <w:t xml:space="preserve"> planning process.</w:t>
      </w:r>
    </w:p>
    <w:p w14:paraId="02FEF75C" w14:textId="77777777" w:rsidR="00790C18" w:rsidRDefault="0032757C">
      <w:pPr>
        <w:pStyle w:val="Normal1"/>
        <w:rPr>
          <w:b/>
        </w:rPr>
      </w:pPr>
      <w:r>
        <w:rPr>
          <w:b/>
        </w:rPr>
        <w:t>GCCE 611 Career and Lifestyle Counseling</w:t>
      </w:r>
      <w:r>
        <w:rPr>
          <w:b/>
        </w:rPr>
        <w:tab/>
      </w:r>
      <w:r>
        <w:rPr>
          <w:b/>
        </w:rPr>
        <w:tab/>
      </w:r>
      <w:r>
        <w:rPr>
          <w:b/>
        </w:rPr>
        <w:tab/>
      </w:r>
      <w:r>
        <w:rPr>
          <w:b/>
        </w:rPr>
        <w:tab/>
      </w:r>
      <w:r>
        <w:rPr>
          <w:b/>
        </w:rPr>
        <w:tab/>
      </w:r>
      <w:r>
        <w:rPr>
          <w:b/>
        </w:rPr>
        <w:tab/>
      </w:r>
      <w:r>
        <w:rPr>
          <w:b/>
        </w:rPr>
        <w:tab/>
      </w:r>
      <w:r>
        <w:rPr>
          <w:b/>
        </w:rPr>
        <w:tab/>
        <w:t>3.0</w:t>
      </w:r>
    </w:p>
    <w:p w14:paraId="0A643EA5" w14:textId="77777777" w:rsidR="00790C18" w:rsidRDefault="0032757C">
      <w:pPr>
        <w:pStyle w:val="Normal1"/>
        <w:spacing w:after="0" w:line="240" w:lineRule="auto"/>
        <w:rPr>
          <w:b/>
        </w:rPr>
      </w:pPr>
      <w:r>
        <w:t>Theories of vocational choice, psychology and sociology of work and use of information in decision-making are presented. Particular attention is given to identification, evaluation, and utilization of resource information in guidance and orientation to occupational and educational information, and community resources</w:t>
      </w:r>
      <w:r>
        <w:rPr>
          <w:b/>
        </w:rPr>
        <w:t xml:space="preserve">. </w:t>
      </w:r>
    </w:p>
    <w:p w14:paraId="2ADB49A6" w14:textId="77777777" w:rsidR="00E03AA6" w:rsidRDefault="00E03AA6">
      <w:pPr>
        <w:pStyle w:val="Normal1"/>
        <w:spacing w:after="0" w:line="240" w:lineRule="auto"/>
      </w:pPr>
    </w:p>
    <w:p w14:paraId="42C3F897" w14:textId="77777777" w:rsidR="00790C18" w:rsidRDefault="0032757C" w:rsidP="0032757C">
      <w:pPr>
        <w:pStyle w:val="Normal1"/>
        <w:spacing w:line="276" w:lineRule="auto"/>
        <w:rPr>
          <w:b/>
        </w:rPr>
      </w:pPr>
      <w:r>
        <w:rPr>
          <w:b/>
        </w:rPr>
        <w:t>GCCE 621 Counseling of Children and Young Adults</w:t>
      </w:r>
      <w:r>
        <w:rPr>
          <w:b/>
        </w:rPr>
        <w:tab/>
      </w:r>
      <w:r>
        <w:rPr>
          <w:b/>
        </w:rPr>
        <w:tab/>
      </w:r>
      <w:r>
        <w:rPr>
          <w:b/>
        </w:rPr>
        <w:tab/>
      </w:r>
      <w:r>
        <w:rPr>
          <w:b/>
        </w:rPr>
        <w:tab/>
      </w:r>
      <w:r>
        <w:rPr>
          <w:b/>
        </w:rPr>
        <w:tab/>
      </w:r>
      <w:r>
        <w:rPr>
          <w:b/>
        </w:rPr>
        <w:tab/>
      </w:r>
      <w:r w:rsidR="00DB1B6E">
        <w:rPr>
          <w:b/>
        </w:rPr>
        <w:tab/>
      </w:r>
      <w:r>
        <w:rPr>
          <w:b/>
        </w:rPr>
        <w:t>3.0</w:t>
      </w:r>
    </w:p>
    <w:p w14:paraId="73248F9C" w14:textId="77777777" w:rsidR="00790C18" w:rsidRDefault="0032757C">
      <w:pPr>
        <w:pStyle w:val="Normal1"/>
        <w:spacing w:after="0" w:line="240" w:lineRule="auto"/>
        <w:rPr>
          <w:b/>
        </w:rPr>
      </w:pPr>
      <w:r>
        <w:t xml:space="preserve">The purpose of this course is to </w:t>
      </w:r>
      <w:proofErr w:type="gramStart"/>
      <w:r>
        <w:t>provide an introduction to</w:t>
      </w:r>
      <w:proofErr w:type="gramEnd"/>
      <w:r>
        <w:t xml:space="preserve"> the process of counseling children and adolescents as a means of facilitating healthy development and promoting academic achievement in school. The course is designed to help graduate candidates specializing in school counseling to focus on the knowledge base, skills, theories, research, models, and critical issues of contemporary school counseling. Current issues facing youth in the contemporary world will also be explored. </w:t>
      </w:r>
    </w:p>
    <w:p w14:paraId="5CA651A0" w14:textId="77777777" w:rsidR="00790C18" w:rsidRDefault="00790C18">
      <w:pPr>
        <w:pStyle w:val="Normal1"/>
        <w:spacing w:after="0" w:line="240" w:lineRule="auto"/>
      </w:pPr>
    </w:p>
    <w:p w14:paraId="73964E00" w14:textId="77777777" w:rsidR="00790C18" w:rsidRDefault="0032757C">
      <w:pPr>
        <w:pStyle w:val="Normal1"/>
        <w:rPr>
          <w:b/>
        </w:rPr>
      </w:pPr>
      <w:r>
        <w:rPr>
          <w:b/>
        </w:rPr>
        <w:t>GCCE 631 Theory and Practices of Group Counseling</w:t>
      </w:r>
      <w:r>
        <w:rPr>
          <w:b/>
        </w:rPr>
        <w:tab/>
      </w:r>
      <w:r>
        <w:rPr>
          <w:b/>
        </w:rPr>
        <w:tab/>
      </w:r>
      <w:r>
        <w:rPr>
          <w:b/>
        </w:rPr>
        <w:tab/>
      </w:r>
      <w:r>
        <w:rPr>
          <w:b/>
        </w:rPr>
        <w:tab/>
      </w:r>
      <w:r>
        <w:rPr>
          <w:b/>
        </w:rPr>
        <w:tab/>
      </w:r>
      <w:r>
        <w:rPr>
          <w:b/>
        </w:rPr>
        <w:tab/>
      </w:r>
      <w:r w:rsidR="00DB1B6E">
        <w:rPr>
          <w:b/>
        </w:rPr>
        <w:tab/>
      </w:r>
      <w:r>
        <w:rPr>
          <w:b/>
        </w:rPr>
        <w:t>3.0</w:t>
      </w:r>
    </w:p>
    <w:p w14:paraId="683B3EE6" w14:textId="77777777" w:rsidR="00790C18" w:rsidRDefault="0032757C">
      <w:pPr>
        <w:pStyle w:val="Normal1"/>
        <w:spacing w:after="0" w:line="240" w:lineRule="auto"/>
        <w:rPr>
          <w:b/>
        </w:rPr>
      </w:pPr>
      <w:r>
        <w:t xml:space="preserve">This course is designed to provide counselors in training with opportunities to explore basic theoretical and practical concepts regarding the group counseling process; the behavioral dynamics that occur in groups; and the role, essential skills, and techniques of group leadership. </w:t>
      </w:r>
    </w:p>
    <w:p w14:paraId="43E8E2C8" w14:textId="77777777" w:rsidR="00790C18" w:rsidRDefault="00790C18">
      <w:pPr>
        <w:pStyle w:val="Normal1"/>
        <w:spacing w:after="0" w:line="240" w:lineRule="auto"/>
        <w:rPr>
          <w:b/>
        </w:rPr>
      </w:pPr>
    </w:p>
    <w:p w14:paraId="5850FBB4" w14:textId="77777777" w:rsidR="00790C18" w:rsidRDefault="0032757C">
      <w:pPr>
        <w:pStyle w:val="Normal1"/>
        <w:rPr>
          <w:b/>
        </w:rPr>
      </w:pPr>
      <w:r>
        <w:rPr>
          <w:b/>
        </w:rPr>
        <w:t>GCCE 641 Counseling Techniques for Violent, Addictive, &amp; Abusive Behaviors</w:t>
      </w:r>
      <w:r>
        <w:rPr>
          <w:b/>
        </w:rPr>
        <w:tab/>
      </w:r>
      <w:r>
        <w:rPr>
          <w:b/>
        </w:rPr>
        <w:tab/>
      </w:r>
      <w:r>
        <w:rPr>
          <w:b/>
        </w:rPr>
        <w:tab/>
      </w:r>
      <w:r w:rsidR="00DB1B6E">
        <w:rPr>
          <w:b/>
        </w:rPr>
        <w:tab/>
      </w:r>
      <w:r>
        <w:rPr>
          <w:b/>
        </w:rPr>
        <w:t>3.0</w:t>
      </w:r>
    </w:p>
    <w:p w14:paraId="35D51B8E" w14:textId="77777777" w:rsidR="00790C18" w:rsidRDefault="0032757C">
      <w:pPr>
        <w:pStyle w:val="Normal1"/>
      </w:pPr>
      <w:r>
        <w:t xml:space="preserve">This course explores the theories and clinical applications of addressing violent, addictive, and abusive behaviors.  A focus will be placed on creation of psychological safety, assessment, and ethics surrounding reporting and outreach procedures. </w:t>
      </w:r>
    </w:p>
    <w:p w14:paraId="4B8EF765" w14:textId="77777777" w:rsidR="00790C18" w:rsidRDefault="0032757C">
      <w:pPr>
        <w:pStyle w:val="Normal1"/>
        <w:rPr>
          <w:b/>
        </w:rPr>
      </w:pPr>
      <w:r>
        <w:rPr>
          <w:b/>
        </w:rPr>
        <w:t xml:space="preserve">GCCE 651 Pre-Practicum in School Counseling </w:t>
      </w:r>
      <w:r>
        <w:rPr>
          <w:b/>
        </w:rPr>
        <w:tab/>
      </w:r>
      <w:r>
        <w:rPr>
          <w:b/>
        </w:rPr>
        <w:tab/>
      </w:r>
      <w:r>
        <w:rPr>
          <w:b/>
        </w:rPr>
        <w:tab/>
      </w:r>
      <w:r>
        <w:rPr>
          <w:b/>
        </w:rPr>
        <w:tab/>
      </w:r>
      <w:r>
        <w:rPr>
          <w:b/>
        </w:rPr>
        <w:tab/>
      </w:r>
      <w:r>
        <w:rPr>
          <w:b/>
        </w:rPr>
        <w:tab/>
      </w:r>
      <w:r>
        <w:rPr>
          <w:b/>
        </w:rPr>
        <w:tab/>
      </w:r>
      <w:r w:rsidR="00DB1B6E">
        <w:rPr>
          <w:b/>
        </w:rPr>
        <w:tab/>
      </w:r>
      <w:r>
        <w:rPr>
          <w:b/>
        </w:rPr>
        <w:t>1.0</w:t>
      </w:r>
    </w:p>
    <w:p w14:paraId="46B5AB3E" w14:textId="77777777" w:rsidR="00790C18" w:rsidRDefault="0032757C">
      <w:pPr>
        <w:pStyle w:val="Normal1"/>
        <w:spacing w:after="0" w:line="240" w:lineRule="auto"/>
        <w:rPr>
          <w:b/>
        </w:rPr>
      </w:pPr>
      <w:r>
        <w:t xml:space="preserve">School </w:t>
      </w:r>
      <w:proofErr w:type="gramStart"/>
      <w:r>
        <w:t>Counseling  experience</w:t>
      </w:r>
      <w:proofErr w:type="gramEnd"/>
      <w:r>
        <w:t xml:space="preserve"> with students from elementary, middle, and secondary schools under direction of a certified school counselor and college supervisor. Direct counseling, supervisory conferences, weekly seminars, preparation of leadership and case reports, and analyses of tape recordings are essential elements. Significant participation in diverse fieldwork settings is required before admission to GCCE 661. </w:t>
      </w:r>
      <w:proofErr w:type="gramStart"/>
      <w:r>
        <w:t>Prerequisite  GCCE</w:t>
      </w:r>
      <w:proofErr w:type="gramEnd"/>
      <w:r>
        <w:t xml:space="preserve"> 611 </w:t>
      </w:r>
    </w:p>
    <w:p w14:paraId="4277434A" w14:textId="77777777" w:rsidR="00790C18" w:rsidRDefault="00790C18">
      <w:pPr>
        <w:pStyle w:val="Normal1"/>
        <w:spacing w:after="0" w:line="240" w:lineRule="auto"/>
      </w:pPr>
    </w:p>
    <w:p w14:paraId="745D3895" w14:textId="77777777" w:rsidR="00790C18" w:rsidRDefault="0032757C">
      <w:pPr>
        <w:pStyle w:val="Normal1"/>
        <w:rPr>
          <w:b/>
        </w:rPr>
      </w:pPr>
      <w:r>
        <w:rPr>
          <w:b/>
        </w:rPr>
        <w:t xml:space="preserve">GCCE 661 Practicum in Counselor Education: Fall Term </w:t>
      </w:r>
      <w:r>
        <w:rPr>
          <w:b/>
        </w:rPr>
        <w:tab/>
      </w:r>
      <w:r>
        <w:rPr>
          <w:b/>
        </w:rPr>
        <w:tab/>
      </w:r>
      <w:r>
        <w:rPr>
          <w:b/>
        </w:rPr>
        <w:tab/>
      </w:r>
      <w:r>
        <w:rPr>
          <w:b/>
        </w:rPr>
        <w:tab/>
      </w:r>
      <w:r>
        <w:rPr>
          <w:b/>
        </w:rPr>
        <w:tab/>
      </w:r>
      <w:r>
        <w:rPr>
          <w:b/>
        </w:rPr>
        <w:tab/>
      </w:r>
      <w:r w:rsidR="00DB1B6E">
        <w:rPr>
          <w:b/>
        </w:rPr>
        <w:tab/>
      </w:r>
      <w:r>
        <w:rPr>
          <w:b/>
        </w:rPr>
        <w:t>1.0</w:t>
      </w:r>
    </w:p>
    <w:p w14:paraId="3750B001" w14:textId="77777777" w:rsidR="00790C18" w:rsidRDefault="0032757C">
      <w:pPr>
        <w:pStyle w:val="Normal1"/>
        <w:rPr>
          <w:b/>
        </w:rPr>
      </w:pPr>
      <w:r>
        <w:t xml:space="preserve">Fall internship experience as a counselor (PreK-12) in a split placement covering the PreK-4, 4-8, and 7-12 grade levels under the mentorship of an experienced certified school counselor and college supervisor. A total of one day a week for 14 weeks or the equivalent to 100 clock hours is required. A minimum of 20 hours of direct service with individual and group clients is also required. Prerequisite GCCE 651 </w:t>
      </w:r>
    </w:p>
    <w:p w14:paraId="2D7CE437" w14:textId="77777777" w:rsidR="00790C18" w:rsidRDefault="0032757C">
      <w:pPr>
        <w:pStyle w:val="Normal1"/>
        <w:rPr>
          <w:b/>
        </w:rPr>
      </w:pPr>
      <w:r>
        <w:rPr>
          <w:b/>
        </w:rPr>
        <w:t>GCCE 671 Internship in Counselor Education: Spring Term</w:t>
      </w:r>
      <w:r>
        <w:rPr>
          <w:b/>
        </w:rPr>
        <w:tab/>
      </w:r>
      <w:r>
        <w:rPr>
          <w:b/>
        </w:rPr>
        <w:tab/>
      </w:r>
      <w:r>
        <w:rPr>
          <w:b/>
        </w:rPr>
        <w:tab/>
      </w:r>
      <w:r>
        <w:rPr>
          <w:b/>
        </w:rPr>
        <w:tab/>
      </w:r>
      <w:r>
        <w:rPr>
          <w:b/>
        </w:rPr>
        <w:tab/>
      </w:r>
      <w:r>
        <w:rPr>
          <w:b/>
        </w:rPr>
        <w:tab/>
        <w:t>1.0</w:t>
      </w:r>
    </w:p>
    <w:p w14:paraId="2B4BE142" w14:textId="77777777" w:rsidR="00790C18" w:rsidRPr="0032757C" w:rsidRDefault="0032757C">
      <w:pPr>
        <w:pStyle w:val="Normal1"/>
      </w:pPr>
      <w:r>
        <w:t xml:space="preserve">Spring internship experience as a counselor (PreK-12) in a split placement covering the PreK-4, 4-8, and 7-12 grade levels under the mentorship of an experienced certified school counselor and college supervisor. A total of </w:t>
      </w:r>
      <w:r>
        <w:lastRenderedPageBreak/>
        <w:t xml:space="preserve">two days a week for 14 weeks or the equivalent to 200 clock hours is required. A minimum of 50 hours of direct service with individual and group clients is also required. </w:t>
      </w:r>
      <w:proofErr w:type="gramStart"/>
      <w:r>
        <w:t>Prerequisite  GCCE</w:t>
      </w:r>
      <w:proofErr w:type="gramEnd"/>
      <w:r>
        <w:t xml:space="preserve"> 651 </w:t>
      </w:r>
    </w:p>
    <w:p w14:paraId="190D5B33" w14:textId="77777777" w:rsidR="00790C18" w:rsidRDefault="0032757C">
      <w:pPr>
        <w:pStyle w:val="Normal1"/>
        <w:rPr>
          <w:b/>
        </w:rPr>
      </w:pPr>
      <w:r>
        <w:rPr>
          <w:b/>
        </w:rPr>
        <w:t>GCED 800 Comprehensive Exam</w:t>
      </w:r>
      <w:r>
        <w:rPr>
          <w:b/>
        </w:rPr>
        <w:tab/>
      </w:r>
      <w:r>
        <w:rPr>
          <w:b/>
        </w:rPr>
        <w:tab/>
      </w:r>
      <w:r>
        <w:rPr>
          <w:b/>
        </w:rPr>
        <w:tab/>
      </w:r>
      <w:r>
        <w:rPr>
          <w:b/>
        </w:rPr>
        <w:tab/>
      </w:r>
      <w:r>
        <w:rPr>
          <w:b/>
        </w:rPr>
        <w:tab/>
      </w:r>
      <w:r>
        <w:rPr>
          <w:b/>
        </w:rPr>
        <w:tab/>
      </w:r>
      <w:r>
        <w:rPr>
          <w:b/>
        </w:rPr>
        <w:tab/>
      </w:r>
      <w:r>
        <w:rPr>
          <w:b/>
        </w:rPr>
        <w:tab/>
      </w:r>
      <w:r>
        <w:rPr>
          <w:b/>
        </w:rPr>
        <w:tab/>
        <w:t>0.0</w:t>
      </w:r>
    </w:p>
    <w:p w14:paraId="30706C2D" w14:textId="77777777" w:rsidR="00790C18" w:rsidRDefault="0032757C">
      <w:pPr>
        <w:pStyle w:val="Normal1"/>
        <w:rPr>
          <w:b/>
        </w:rPr>
      </w:pPr>
      <w:r>
        <w:t xml:space="preserve">Offered each term typically the last Saturday prior to graduation. Questions for the exam are submitted from the graduate faculty in which candidates have taken coursework. In addition to responding to the questions, candidates will be expected to cite researchers, dates, and validate points without the aid of references.  Candidates will respond using a computer in Microsoft Word. In some cases, candidates </w:t>
      </w:r>
      <w:proofErr w:type="spellStart"/>
      <w:r>
        <w:t>maybe</w:t>
      </w:r>
      <w:proofErr w:type="spellEnd"/>
      <w:r>
        <w:t xml:space="preserve"> asked to verbally defend their written answers if questions persist about the candidate’s knowledge.</w:t>
      </w:r>
      <w:r>
        <w:rPr>
          <w:rFonts w:ascii="Arial" w:eastAsia="Arial" w:hAnsi="Arial" w:cs="Arial"/>
          <w:sz w:val="20"/>
          <w:szCs w:val="20"/>
        </w:rPr>
        <w:t xml:space="preserve">  </w:t>
      </w:r>
    </w:p>
    <w:p w14:paraId="63F2BA1C" w14:textId="77777777" w:rsidR="00790C18" w:rsidRPr="00115F95" w:rsidRDefault="0032757C" w:rsidP="00115F95">
      <w:pPr>
        <w:pStyle w:val="Heading3"/>
      </w:pPr>
      <w:bookmarkStart w:id="8" w:name="_Toc107327088"/>
      <w:r w:rsidRPr="00115F95">
        <w:t>SPECIAL EDUCATION AND ENGLISH LANGUAGE LEARNERS</w:t>
      </w:r>
      <w:bookmarkEnd w:id="8"/>
    </w:p>
    <w:p w14:paraId="71DAB41D" w14:textId="77777777" w:rsidR="00790C18" w:rsidRDefault="0032757C">
      <w:pPr>
        <w:pStyle w:val="Normal1"/>
      </w:pPr>
      <w:r>
        <w:t>The Master of Science in Counselor Education program requires sufficient coursework in special education and teaching of English language learners.  Special education and diverse learning theory are embedded in all courses, but are explicit in the following:</w:t>
      </w:r>
    </w:p>
    <w:p w14:paraId="6E3CA49C" w14:textId="77777777" w:rsidR="00790C18" w:rsidRDefault="0032757C">
      <w:pPr>
        <w:pStyle w:val="Normal1"/>
        <w:rPr>
          <w:b/>
        </w:rPr>
      </w:pPr>
      <w:r>
        <w:rPr>
          <w:b/>
        </w:rPr>
        <w:t>GCSE 607 Family and Professional Collaboration</w:t>
      </w:r>
      <w:r>
        <w:rPr>
          <w:b/>
        </w:rPr>
        <w:tab/>
      </w:r>
      <w:r>
        <w:rPr>
          <w:b/>
        </w:rPr>
        <w:tab/>
      </w:r>
      <w:r>
        <w:rPr>
          <w:b/>
        </w:rPr>
        <w:tab/>
      </w:r>
      <w:r>
        <w:rPr>
          <w:b/>
        </w:rPr>
        <w:tab/>
      </w:r>
      <w:r>
        <w:rPr>
          <w:b/>
        </w:rPr>
        <w:tab/>
      </w:r>
      <w:r>
        <w:rPr>
          <w:b/>
        </w:rPr>
        <w:tab/>
        <w:t>3.0</w:t>
      </w:r>
    </w:p>
    <w:p w14:paraId="2783DA0D" w14:textId="77777777" w:rsidR="00790C18" w:rsidRDefault="0032757C">
      <w:pPr>
        <w:pStyle w:val="Normal1"/>
        <w:rPr>
          <w:b/>
        </w:rPr>
      </w:pPr>
      <w:r>
        <w:rPr>
          <w:b/>
        </w:rPr>
        <w:t>GCSE 697 Teaching Nonnative and Culturally Diverse Students</w:t>
      </w:r>
      <w:r>
        <w:rPr>
          <w:b/>
        </w:rPr>
        <w:tab/>
      </w:r>
      <w:r>
        <w:rPr>
          <w:b/>
        </w:rPr>
        <w:tab/>
      </w:r>
      <w:r>
        <w:rPr>
          <w:b/>
        </w:rPr>
        <w:tab/>
      </w:r>
      <w:r>
        <w:rPr>
          <w:b/>
        </w:rPr>
        <w:tab/>
      </w:r>
      <w:r w:rsidR="00DB1B6E">
        <w:rPr>
          <w:b/>
        </w:rPr>
        <w:tab/>
      </w:r>
      <w:r>
        <w:rPr>
          <w:b/>
        </w:rPr>
        <w:t>3.0</w:t>
      </w:r>
    </w:p>
    <w:p w14:paraId="0850F56D" w14:textId="77777777" w:rsidR="00790C18" w:rsidRDefault="0032757C">
      <w:pPr>
        <w:pStyle w:val="Normal1"/>
        <w:rPr>
          <w:b/>
        </w:rPr>
      </w:pPr>
      <w:r>
        <w:rPr>
          <w:b/>
        </w:rPr>
        <w:t>GCED 650 Human Learning</w:t>
      </w:r>
      <w:r>
        <w:rPr>
          <w:b/>
        </w:rPr>
        <w:tab/>
      </w:r>
      <w:r>
        <w:rPr>
          <w:b/>
        </w:rPr>
        <w:tab/>
      </w:r>
      <w:r>
        <w:rPr>
          <w:b/>
        </w:rPr>
        <w:tab/>
      </w:r>
      <w:r>
        <w:rPr>
          <w:b/>
        </w:rPr>
        <w:tab/>
      </w:r>
      <w:r>
        <w:rPr>
          <w:b/>
        </w:rPr>
        <w:tab/>
      </w:r>
      <w:r>
        <w:rPr>
          <w:b/>
        </w:rPr>
        <w:tab/>
      </w:r>
      <w:r>
        <w:rPr>
          <w:b/>
        </w:rPr>
        <w:tab/>
      </w:r>
      <w:r>
        <w:rPr>
          <w:b/>
        </w:rPr>
        <w:tab/>
      </w:r>
      <w:r>
        <w:rPr>
          <w:b/>
        </w:rPr>
        <w:tab/>
        <w:t>3.0</w:t>
      </w:r>
    </w:p>
    <w:p w14:paraId="24E3FBC4" w14:textId="77777777" w:rsidR="00790C18" w:rsidRDefault="0032757C">
      <w:pPr>
        <w:pStyle w:val="Normal1"/>
        <w:rPr>
          <w:rFonts w:ascii="Georgia" w:eastAsia="Georgia" w:hAnsi="Georgia" w:cs="Georgia"/>
          <w:sz w:val="24"/>
          <w:szCs w:val="24"/>
        </w:rPr>
      </w:pPr>
      <w:r>
        <w:rPr>
          <w:b/>
        </w:rPr>
        <w:t>GCED 620 Assessment and Diagnostics</w:t>
      </w:r>
      <w:r>
        <w:rPr>
          <w:b/>
        </w:rPr>
        <w:tab/>
      </w:r>
      <w:r>
        <w:rPr>
          <w:b/>
        </w:rPr>
        <w:tab/>
      </w:r>
      <w:r>
        <w:rPr>
          <w:b/>
        </w:rPr>
        <w:tab/>
      </w:r>
      <w:r>
        <w:rPr>
          <w:b/>
        </w:rPr>
        <w:tab/>
      </w:r>
      <w:r>
        <w:rPr>
          <w:b/>
        </w:rPr>
        <w:tab/>
      </w:r>
      <w:r>
        <w:rPr>
          <w:b/>
        </w:rPr>
        <w:tab/>
      </w:r>
      <w:r>
        <w:rPr>
          <w:b/>
        </w:rPr>
        <w:tab/>
      </w:r>
      <w:r w:rsidR="00DB1B6E">
        <w:rPr>
          <w:b/>
        </w:rPr>
        <w:tab/>
      </w:r>
      <w:r>
        <w:rPr>
          <w:b/>
        </w:rPr>
        <w:t>3.0</w:t>
      </w:r>
    </w:p>
    <w:p w14:paraId="593E4546" w14:textId="77777777" w:rsidR="00790C18" w:rsidRDefault="0032757C" w:rsidP="00115F95">
      <w:pPr>
        <w:pStyle w:val="Heading3"/>
      </w:pPr>
      <w:bookmarkStart w:id="9" w:name="_Toc107327089"/>
      <w:r>
        <w:t>FIELDWORK AND INTERNSHIP REQUIREMENTS</w:t>
      </w:r>
      <w:bookmarkEnd w:id="9"/>
    </w:p>
    <w:p w14:paraId="44F47BAD" w14:textId="77777777" w:rsidR="00790C18" w:rsidRDefault="0032757C">
      <w:pPr>
        <w:pStyle w:val="Normal1"/>
        <w:rPr>
          <w:b/>
        </w:rPr>
      </w:pPr>
      <w:r>
        <w:t xml:space="preserve">In addition to the above coursework, candidates must complete on-site experiences in an educational PK-12 setting to fulfill the practicum/internship courses. </w:t>
      </w:r>
      <w:r>
        <w:rPr>
          <w:b/>
        </w:rPr>
        <w:t xml:space="preserve">GCCE 651 Pre-Practicum in School Counseling </w:t>
      </w:r>
      <w:r>
        <w:t xml:space="preserve">requires candidates to experience experiential activities in settings selected from elementary, middle, and secondary schools. In </w:t>
      </w:r>
      <w:r>
        <w:rPr>
          <w:b/>
        </w:rPr>
        <w:t>GCCE 661 Practicum in Counselor Education: Fall Term</w:t>
      </w:r>
      <w:r>
        <w:t xml:space="preserve"> and </w:t>
      </w:r>
      <w:r>
        <w:rPr>
          <w:b/>
        </w:rPr>
        <w:t>GCCE 671 Internship in Counselor Education: Spring Term</w:t>
      </w:r>
      <w:r>
        <w:t xml:space="preserve"> the counselor candidate is placed in a split placement covering the PreK-4, 4-8, and 7-12 grade levels under the mentorship of an experienced certified school counselor and college supervisor. </w:t>
      </w:r>
      <w:r>
        <w:br w:type="page"/>
      </w:r>
    </w:p>
    <w:p w14:paraId="72396F3D" w14:textId="77777777" w:rsidR="00790C18" w:rsidRDefault="0032757C" w:rsidP="00115F95">
      <w:pPr>
        <w:pStyle w:val="Heading4"/>
      </w:pPr>
      <w:bookmarkStart w:id="10" w:name="_Toc107327090"/>
      <w:r>
        <w:lastRenderedPageBreak/>
        <w:t>Candidates participating in fieldwork must obtain and adhere to the following:</w:t>
      </w:r>
      <w:bookmarkEnd w:id="10"/>
    </w:p>
    <w:p w14:paraId="206D7DBC" w14:textId="77777777" w:rsidR="00790C18" w:rsidRDefault="0032757C" w:rsidP="00115F95">
      <w:pPr>
        <w:pStyle w:val="Heading5"/>
      </w:pPr>
      <w:bookmarkStart w:id="11" w:name="_Toc107327091"/>
      <w:r>
        <w:t>REQUIRED CLEARANCES</w:t>
      </w:r>
      <w:bookmarkEnd w:id="11"/>
    </w:p>
    <w:p w14:paraId="237D5177" w14:textId="77777777" w:rsidR="00790C18" w:rsidRDefault="0032757C">
      <w:pPr>
        <w:pStyle w:val="Normal1"/>
        <w:numPr>
          <w:ilvl w:val="0"/>
          <w:numId w:val="5"/>
        </w:numPr>
        <w:spacing w:after="0"/>
        <w:contextualSpacing/>
      </w:pPr>
      <w:r>
        <w:rPr>
          <w:rFonts w:ascii="Questrial" w:eastAsia="Questrial" w:hAnsi="Questrial" w:cs="Questrial"/>
          <w:color w:val="000000"/>
          <w:sz w:val="23"/>
          <w:szCs w:val="23"/>
        </w:rPr>
        <w:t>Act 151: Department of Public Welfare Child Abuse History Clearance</w:t>
      </w:r>
    </w:p>
    <w:p w14:paraId="19AB169A" w14:textId="77777777" w:rsidR="00790C18" w:rsidRDefault="0032757C">
      <w:pPr>
        <w:pStyle w:val="Normal1"/>
        <w:numPr>
          <w:ilvl w:val="0"/>
          <w:numId w:val="5"/>
        </w:numPr>
        <w:spacing w:after="0"/>
        <w:contextualSpacing/>
      </w:pPr>
      <w:r>
        <w:rPr>
          <w:rFonts w:ascii="Questrial" w:eastAsia="Questrial" w:hAnsi="Questrial" w:cs="Questrial"/>
          <w:color w:val="000000"/>
          <w:sz w:val="23"/>
          <w:szCs w:val="23"/>
        </w:rPr>
        <w:t>Act 34: Pennsylvania State Police Request for Criminal Records Check</w:t>
      </w:r>
    </w:p>
    <w:p w14:paraId="538ED9A7" w14:textId="77777777" w:rsidR="00790C18" w:rsidRDefault="0032757C">
      <w:pPr>
        <w:pStyle w:val="Normal1"/>
        <w:numPr>
          <w:ilvl w:val="0"/>
          <w:numId w:val="5"/>
        </w:numPr>
        <w:spacing w:after="0"/>
        <w:contextualSpacing/>
      </w:pPr>
      <w:r>
        <w:rPr>
          <w:rFonts w:ascii="Questrial" w:eastAsia="Questrial" w:hAnsi="Questrial" w:cs="Questrial"/>
          <w:color w:val="000000"/>
          <w:sz w:val="23"/>
          <w:szCs w:val="23"/>
        </w:rPr>
        <w:t>TB Testing</w:t>
      </w:r>
    </w:p>
    <w:p w14:paraId="2A40AEFD" w14:textId="77777777" w:rsidR="00790C18" w:rsidRPr="00623604" w:rsidRDefault="0032757C">
      <w:pPr>
        <w:pStyle w:val="Normal1"/>
        <w:numPr>
          <w:ilvl w:val="0"/>
          <w:numId w:val="5"/>
        </w:numPr>
        <w:contextualSpacing/>
      </w:pPr>
      <w:r>
        <w:rPr>
          <w:rFonts w:ascii="Questrial" w:eastAsia="Questrial" w:hAnsi="Questrial" w:cs="Questrial"/>
          <w:color w:val="000000"/>
          <w:sz w:val="23"/>
          <w:szCs w:val="23"/>
        </w:rPr>
        <w:t>Act 114: FBI Fingerprinting Clearance</w:t>
      </w:r>
    </w:p>
    <w:p w14:paraId="1E030ACA" w14:textId="75C1A725" w:rsidR="00623604" w:rsidRDefault="00623604">
      <w:pPr>
        <w:pStyle w:val="Normal1"/>
        <w:numPr>
          <w:ilvl w:val="0"/>
          <w:numId w:val="5"/>
        </w:numPr>
        <w:contextualSpacing/>
      </w:pPr>
      <w:r>
        <w:rPr>
          <w:rFonts w:ascii="Questrial" w:eastAsia="Questrial" w:hAnsi="Questrial" w:cs="Questrial"/>
          <w:color w:val="000000"/>
          <w:sz w:val="23"/>
          <w:szCs w:val="23"/>
        </w:rPr>
        <w:t>Mandated Reporter Training</w:t>
      </w:r>
    </w:p>
    <w:p w14:paraId="0E85F927" w14:textId="77777777" w:rsidR="00790C18" w:rsidRDefault="0032757C" w:rsidP="00115F95">
      <w:pPr>
        <w:pStyle w:val="Heading5"/>
        <w:rPr>
          <w:b/>
        </w:rPr>
      </w:pPr>
      <w:bookmarkStart w:id="12" w:name="_Toc107327092"/>
      <w:r>
        <w:t>INSTRUCTIONS FOR OBTAINING CLEARANCES</w:t>
      </w:r>
      <w:bookmarkEnd w:id="12"/>
    </w:p>
    <w:p w14:paraId="44B40D75" w14:textId="77777777" w:rsidR="00790C18" w:rsidRPr="00623604" w:rsidRDefault="0032757C">
      <w:pPr>
        <w:pStyle w:val="Normal1"/>
        <w:numPr>
          <w:ilvl w:val="0"/>
          <w:numId w:val="3"/>
        </w:numPr>
        <w:spacing w:after="0"/>
        <w:contextualSpacing/>
        <w:rPr>
          <w:sz w:val="24"/>
          <w:szCs w:val="24"/>
        </w:rPr>
      </w:pPr>
      <w:bookmarkStart w:id="13" w:name="_Toc107327093"/>
      <w:r w:rsidRPr="00115F95">
        <w:rPr>
          <w:rStyle w:val="Heading6Char"/>
        </w:rPr>
        <w:t>CHILD ABUSE</w:t>
      </w:r>
      <w:bookmarkEnd w:id="13"/>
      <w:proofErr w:type="gramStart"/>
      <w:r>
        <w:rPr>
          <w:rFonts w:ascii="Questrial" w:eastAsia="Questrial" w:hAnsi="Questrial" w:cs="Questrial"/>
          <w:color w:val="000000"/>
          <w:sz w:val="24"/>
          <w:szCs w:val="24"/>
        </w:rPr>
        <w:t xml:space="preserve">:  </w:t>
      </w:r>
      <w:r>
        <w:rPr>
          <w:rFonts w:ascii="Questrial" w:eastAsia="Questrial" w:hAnsi="Questrial" w:cs="Questrial"/>
          <w:i/>
          <w:color w:val="000000"/>
          <w:sz w:val="24"/>
          <w:szCs w:val="24"/>
        </w:rPr>
        <w:t>(</w:t>
      </w:r>
      <w:proofErr w:type="gramEnd"/>
      <w:r>
        <w:rPr>
          <w:rFonts w:ascii="Questrial" w:eastAsia="Questrial" w:hAnsi="Questrial" w:cs="Questrial"/>
          <w:i/>
          <w:color w:val="000000"/>
          <w:sz w:val="24"/>
          <w:szCs w:val="24"/>
        </w:rPr>
        <w:t>Must be completed yearly)</w:t>
      </w:r>
    </w:p>
    <w:p w14:paraId="6F59E9E8" w14:textId="77777777" w:rsidR="00623604" w:rsidRDefault="00623604" w:rsidP="00623604">
      <w:pPr>
        <w:pStyle w:val="Normal1"/>
        <w:spacing w:after="0"/>
        <w:ind w:left="720"/>
        <w:contextualSpacing/>
        <w:rPr>
          <w:sz w:val="24"/>
          <w:szCs w:val="24"/>
        </w:rPr>
      </w:pPr>
    </w:p>
    <w:p w14:paraId="6BE287A9" w14:textId="42A83A20" w:rsidR="00790C18" w:rsidRPr="006025C0" w:rsidRDefault="006025C0">
      <w:pPr>
        <w:pStyle w:val="Normal1"/>
        <w:numPr>
          <w:ilvl w:val="0"/>
          <w:numId w:val="23"/>
        </w:numPr>
        <w:spacing w:after="0" w:line="240" w:lineRule="auto"/>
        <w:contextualSpacing/>
        <w:rPr>
          <w:sz w:val="24"/>
          <w:szCs w:val="24"/>
        </w:rPr>
      </w:pPr>
      <w:r>
        <w:rPr>
          <w:rFonts w:ascii="Questrial" w:eastAsia="Questrial" w:hAnsi="Questrial" w:cs="Questrial"/>
          <w:color w:val="000000"/>
          <w:sz w:val="24"/>
          <w:szCs w:val="24"/>
        </w:rPr>
        <w:t xml:space="preserve">The Pennsylvania Child Abuse History Clearance application can be submitted online. Once you enter the link </w:t>
      </w:r>
      <w:hyperlink r:id="rId14" w:history="1">
        <w:r w:rsidRPr="004B6F28">
          <w:rPr>
            <w:rStyle w:val="Hyperlink"/>
            <w:rFonts w:ascii="Questrial" w:eastAsia="Questrial" w:hAnsi="Questrial" w:cs="Questrial"/>
            <w:sz w:val="24"/>
            <w:szCs w:val="24"/>
          </w:rPr>
          <w:t>www.compass.state.pa.us/CWIS</w:t>
        </w:r>
      </w:hyperlink>
      <w:r>
        <w:rPr>
          <w:rFonts w:ascii="Questrial" w:eastAsia="Questrial" w:hAnsi="Questrial" w:cs="Questrial"/>
          <w:color w:val="000000"/>
          <w:sz w:val="24"/>
          <w:szCs w:val="24"/>
        </w:rPr>
        <w:t xml:space="preserve"> you will be directed to the Child Welfare Portal where you must create an account or log in if you already have an account. Note: you will need an email address to create an account.</w:t>
      </w:r>
    </w:p>
    <w:p w14:paraId="4ACAC613" w14:textId="21362663" w:rsidR="006025C0" w:rsidRPr="00623604" w:rsidRDefault="006025C0">
      <w:pPr>
        <w:pStyle w:val="Normal1"/>
        <w:numPr>
          <w:ilvl w:val="0"/>
          <w:numId w:val="23"/>
        </w:numPr>
        <w:spacing w:after="0" w:line="240" w:lineRule="auto"/>
        <w:contextualSpacing/>
        <w:rPr>
          <w:sz w:val="24"/>
          <w:szCs w:val="24"/>
        </w:rPr>
      </w:pPr>
      <w:r>
        <w:rPr>
          <w:rFonts w:ascii="Questrial" w:eastAsia="Questrial" w:hAnsi="Questrial" w:cs="Questrial"/>
          <w:color w:val="000000"/>
          <w:sz w:val="24"/>
          <w:szCs w:val="24"/>
        </w:rPr>
        <w:t>Cost will be $13.00</w:t>
      </w:r>
      <w:r w:rsidR="00623604">
        <w:rPr>
          <w:rFonts w:ascii="Questrial" w:eastAsia="Questrial" w:hAnsi="Questrial" w:cs="Questrial"/>
          <w:color w:val="000000"/>
          <w:sz w:val="24"/>
          <w:szCs w:val="24"/>
        </w:rPr>
        <w:t>.</w:t>
      </w:r>
    </w:p>
    <w:p w14:paraId="444EB0A3" w14:textId="3957637D" w:rsidR="00623604" w:rsidRPr="00623604" w:rsidRDefault="00623604" w:rsidP="00623604">
      <w:pPr>
        <w:pStyle w:val="Normal1"/>
        <w:numPr>
          <w:ilvl w:val="0"/>
          <w:numId w:val="23"/>
        </w:numPr>
        <w:spacing w:after="0" w:line="240" w:lineRule="auto"/>
        <w:contextualSpacing/>
        <w:rPr>
          <w:sz w:val="24"/>
          <w:szCs w:val="24"/>
        </w:rPr>
      </w:pPr>
      <w:r>
        <w:rPr>
          <w:rFonts w:ascii="Questrial" w:eastAsia="Questrial" w:hAnsi="Questrial" w:cs="Questrial"/>
          <w:color w:val="000000"/>
          <w:sz w:val="24"/>
          <w:szCs w:val="24"/>
        </w:rPr>
        <w:t xml:space="preserve">Once your results have been processed, you will receive an email prompting you to log back </w:t>
      </w:r>
      <w:proofErr w:type="gramStart"/>
      <w:r>
        <w:rPr>
          <w:rFonts w:ascii="Questrial" w:eastAsia="Questrial" w:hAnsi="Questrial" w:cs="Questrial"/>
          <w:color w:val="000000"/>
          <w:sz w:val="24"/>
          <w:szCs w:val="24"/>
        </w:rPr>
        <w:t>in to</w:t>
      </w:r>
      <w:proofErr w:type="gramEnd"/>
      <w:r>
        <w:rPr>
          <w:rFonts w:ascii="Questrial" w:eastAsia="Questrial" w:hAnsi="Questrial" w:cs="Questrial"/>
          <w:color w:val="000000"/>
          <w:sz w:val="24"/>
          <w:szCs w:val="24"/>
        </w:rPr>
        <w:t xml:space="preserve"> your account.</w:t>
      </w:r>
    </w:p>
    <w:p w14:paraId="6C7B4D83" w14:textId="5F71781E" w:rsidR="00790C18" w:rsidRDefault="006025C0" w:rsidP="00623604">
      <w:pPr>
        <w:pStyle w:val="Normal1"/>
        <w:numPr>
          <w:ilvl w:val="0"/>
          <w:numId w:val="23"/>
        </w:numPr>
        <w:spacing w:after="0" w:line="240" w:lineRule="auto"/>
        <w:contextualSpacing/>
        <w:rPr>
          <w:sz w:val="24"/>
          <w:szCs w:val="24"/>
        </w:rPr>
      </w:pPr>
      <w:r>
        <w:rPr>
          <w:rFonts w:ascii="Questrial" w:eastAsia="Questrial" w:hAnsi="Questrial" w:cs="Questrial"/>
          <w:color w:val="000000"/>
          <w:sz w:val="24"/>
          <w:szCs w:val="24"/>
        </w:rPr>
        <w:t>Print results of the PA Child Abuse History Clearance Certificate</w:t>
      </w:r>
      <w:r w:rsidR="00623604">
        <w:rPr>
          <w:rFonts w:ascii="Questrial" w:eastAsia="Questrial" w:hAnsi="Questrial" w:cs="Questrial"/>
          <w:color w:val="000000"/>
          <w:sz w:val="24"/>
          <w:szCs w:val="24"/>
        </w:rPr>
        <w:t>.</w:t>
      </w:r>
    </w:p>
    <w:p w14:paraId="54691C59" w14:textId="77777777" w:rsidR="00623604" w:rsidRPr="00623604" w:rsidRDefault="00623604" w:rsidP="00623604">
      <w:pPr>
        <w:pStyle w:val="Normal1"/>
        <w:spacing w:after="0" w:line="240" w:lineRule="auto"/>
        <w:ind w:left="1080"/>
        <w:contextualSpacing/>
        <w:rPr>
          <w:sz w:val="24"/>
          <w:szCs w:val="24"/>
        </w:rPr>
      </w:pPr>
    </w:p>
    <w:p w14:paraId="515982D0" w14:textId="77777777" w:rsidR="00790C18" w:rsidRPr="00623604" w:rsidRDefault="0032757C">
      <w:pPr>
        <w:pStyle w:val="Normal1"/>
        <w:numPr>
          <w:ilvl w:val="0"/>
          <w:numId w:val="3"/>
        </w:numPr>
        <w:contextualSpacing/>
        <w:rPr>
          <w:sz w:val="24"/>
          <w:szCs w:val="24"/>
        </w:rPr>
      </w:pPr>
      <w:bookmarkStart w:id="14" w:name="_Toc107327094"/>
      <w:r w:rsidRPr="00115F95">
        <w:rPr>
          <w:rStyle w:val="Heading6Char"/>
        </w:rPr>
        <w:t>CRIMINAL RECORD</w:t>
      </w:r>
      <w:bookmarkEnd w:id="14"/>
      <w:proofErr w:type="gramStart"/>
      <w:r>
        <w:rPr>
          <w:rFonts w:ascii="Questrial" w:eastAsia="Questrial" w:hAnsi="Questrial" w:cs="Questrial"/>
          <w:color w:val="000000"/>
          <w:sz w:val="24"/>
          <w:szCs w:val="24"/>
        </w:rPr>
        <w:t xml:space="preserve">:  </w:t>
      </w:r>
      <w:r>
        <w:rPr>
          <w:rFonts w:ascii="Questrial" w:eastAsia="Questrial" w:hAnsi="Questrial" w:cs="Questrial"/>
          <w:i/>
          <w:color w:val="000000"/>
          <w:sz w:val="24"/>
          <w:szCs w:val="24"/>
        </w:rPr>
        <w:t>(</w:t>
      </w:r>
      <w:proofErr w:type="gramEnd"/>
      <w:r>
        <w:rPr>
          <w:rFonts w:ascii="Questrial" w:eastAsia="Questrial" w:hAnsi="Questrial" w:cs="Questrial"/>
          <w:i/>
          <w:color w:val="000000"/>
          <w:sz w:val="24"/>
          <w:szCs w:val="24"/>
        </w:rPr>
        <w:t>Must be completed yearly)</w:t>
      </w:r>
    </w:p>
    <w:p w14:paraId="676F588C" w14:textId="77777777" w:rsidR="00623604" w:rsidRDefault="00623604" w:rsidP="00623604">
      <w:pPr>
        <w:pStyle w:val="Normal1"/>
        <w:ind w:left="720"/>
        <w:contextualSpacing/>
        <w:rPr>
          <w:sz w:val="24"/>
          <w:szCs w:val="24"/>
        </w:rPr>
      </w:pPr>
    </w:p>
    <w:p w14:paraId="71FC58E0" w14:textId="77777777" w:rsidR="00790C18" w:rsidRDefault="0032757C">
      <w:pPr>
        <w:pStyle w:val="Normal1"/>
        <w:numPr>
          <w:ilvl w:val="0"/>
          <w:numId w:val="20"/>
        </w:numPr>
        <w:spacing w:after="0" w:line="240" w:lineRule="auto"/>
        <w:rPr>
          <w:sz w:val="24"/>
          <w:szCs w:val="24"/>
        </w:rPr>
      </w:pPr>
      <w:r>
        <w:rPr>
          <w:sz w:val="24"/>
          <w:szCs w:val="24"/>
        </w:rPr>
        <w:t xml:space="preserve">Go to the Pennsylvania Access </w:t>
      </w:r>
      <w:proofErr w:type="gramStart"/>
      <w:r>
        <w:rPr>
          <w:sz w:val="24"/>
          <w:szCs w:val="24"/>
        </w:rPr>
        <w:t>To</w:t>
      </w:r>
      <w:proofErr w:type="gramEnd"/>
      <w:r>
        <w:rPr>
          <w:sz w:val="24"/>
          <w:szCs w:val="24"/>
        </w:rPr>
        <w:t xml:space="preserve"> Criminal History website: </w:t>
      </w:r>
    </w:p>
    <w:p w14:paraId="78EA781E" w14:textId="77777777" w:rsidR="00790C18" w:rsidRDefault="0032757C">
      <w:pPr>
        <w:pStyle w:val="Normal1"/>
        <w:numPr>
          <w:ilvl w:val="1"/>
          <w:numId w:val="20"/>
        </w:numPr>
        <w:spacing w:after="0"/>
        <w:contextualSpacing/>
        <w:rPr>
          <w:sz w:val="24"/>
          <w:szCs w:val="24"/>
          <w:u w:val="single"/>
        </w:rPr>
      </w:pPr>
      <w:r>
        <w:rPr>
          <w:rFonts w:ascii="Questrial" w:eastAsia="Questrial" w:hAnsi="Questrial" w:cs="Questrial"/>
          <w:color w:val="000000"/>
          <w:sz w:val="24"/>
          <w:szCs w:val="24"/>
          <w:u w:val="single"/>
        </w:rPr>
        <w:t xml:space="preserve">http://epatch.state.pa.us/Home.jsp </w:t>
      </w:r>
    </w:p>
    <w:p w14:paraId="560F02B8" w14:textId="68908C3F" w:rsidR="00790C18" w:rsidRDefault="0032757C">
      <w:pPr>
        <w:pStyle w:val="Normal1"/>
        <w:numPr>
          <w:ilvl w:val="0"/>
          <w:numId w:val="20"/>
        </w:numPr>
        <w:spacing w:after="0" w:line="240" w:lineRule="auto"/>
        <w:contextualSpacing/>
        <w:rPr>
          <w:sz w:val="24"/>
          <w:szCs w:val="24"/>
        </w:rPr>
      </w:pPr>
      <w:r>
        <w:rPr>
          <w:rFonts w:ascii="Questrial" w:eastAsia="Questrial" w:hAnsi="Questrial" w:cs="Questrial"/>
          <w:color w:val="000000"/>
          <w:sz w:val="24"/>
          <w:szCs w:val="24"/>
        </w:rPr>
        <w:t>Click on “Submit a New Record Check</w:t>
      </w:r>
      <w:r w:rsidR="00623604">
        <w:rPr>
          <w:rFonts w:ascii="Questrial" w:eastAsia="Questrial" w:hAnsi="Questrial" w:cs="Questrial"/>
          <w:color w:val="000000"/>
          <w:sz w:val="24"/>
          <w:szCs w:val="24"/>
        </w:rPr>
        <w:t>.</w:t>
      </w:r>
      <w:r>
        <w:rPr>
          <w:rFonts w:ascii="Questrial" w:eastAsia="Questrial" w:hAnsi="Questrial" w:cs="Questrial"/>
          <w:color w:val="000000"/>
          <w:sz w:val="24"/>
          <w:szCs w:val="24"/>
        </w:rPr>
        <w:t>”</w:t>
      </w:r>
    </w:p>
    <w:p w14:paraId="18E8355F" w14:textId="0C6144ED" w:rsidR="00790C18" w:rsidRDefault="0032757C">
      <w:pPr>
        <w:pStyle w:val="Normal1"/>
        <w:numPr>
          <w:ilvl w:val="0"/>
          <w:numId w:val="20"/>
        </w:numPr>
        <w:spacing w:after="0" w:line="240" w:lineRule="auto"/>
        <w:contextualSpacing/>
        <w:rPr>
          <w:sz w:val="24"/>
          <w:szCs w:val="24"/>
        </w:rPr>
      </w:pPr>
      <w:r>
        <w:rPr>
          <w:rFonts w:ascii="Questrial" w:eastAsia="Questrial" w:hAnsi="Questrial" w:cs="Questrial"/>
          <w:color w:val="000000"/>
          <w:sz w:val="24"/>
          <w:szCs w:val="24"/>
        </w:rPr>
        <w:t>Follow the instructions and click submit (it takes a few minutes to process</w:t>
      </w:r>
      <w:proofErr w:type="gramStart"/>
      <w:r>
        <w:rPr>
          <w:rFonts w:ascii="Questrial" w:eastAsia="Questrial" w:hAnsi="Questrial" w:cs="Questrial"/>
          <w:color w:val="000000"/>
          <w:sz w:val="24"/>
          <w:szCs w:val="24"/>
        </w:rPr>
        <w:t xml:space="preserve">) </w:t>
      </w:r>
      <w:r w:rsidR="00623604">
        <w:rPr>
          <w:rFonts w:ascii="Questrial" w:eastAsia="Questrial" w:hAnsi="Questrial" w:cs="Questrial"/>
          <w:color w:val="000000"/>
          <w:sz w:val="24"/>
          <w:szCs w:val="24"/>
        </w:rPr>
        <w:t>.</w:t>
      </w:r>
      <w:proofErr w:type="gramEnd"/>
    </w:p>
    <w:p w14:paraId="1F543FE7" w14:textId="0A9DEB21" w:rsidR="00790C18" w:rsidRDefault="0032757C">
      <w:pPr>
        <w:pStyle w:val="Normal1"/>
        <w:numPr>
          <w:ilvl w:val="0"/>
          <w:numId w:val="20"/>
        </w:numPr>
        <w:spacing w:after="0" w:line="240" w:lineRule="auto"/>
        <w:contextualSpacing/>
        <w:rPr>
          <w:sz w:val="24"/>
          <w:szCs w:val="24"/>
        </w:rPr>
      </w:pPr>
      <w:r>
        <w:rPr>
          <w:rFonts w:ascii="Questrial" w:eastAsia="Questrial" w:hAnsi="Questrial" w:cs="Questrial"/>
          <w:color w:val="000000"/>
          <w:sz w:val="24"/>
          <w:szCs w:val="24"/>
        </w:rPr>
        <w:t>Print out the “Certification Form</w:t>
      </w:r>
      <w:r w:rsidR="00623604">
        <w:rPr>
          <w:rFonts w:ascii="Questrial" w:eastAsia="Questrial" w:hAnsi="Questrial" w:cs="Questrial"/>
          <w:color w:val="000000"/>
          <w:sz w:val="24"/>
          <w:szCs w:val="24"/>
        </w:rPr>
        <w:t>.</w:t>
      </w:r>
      <w:r>
        <w:rPr>
          <w:rFonts w:ascii="Questrial" w:eastAsia="Questrial" w:hAnsi="Questrial" w:cs="Questrial"/>
          <w:color w:val="000000"/>
          <w:sz w:val="24"/>
          <w:szCs w:val="24"/>
        </w:rPr>
        <w:t>”</w:t>
      </w:r>
    </w:p>
    <w:p w14:paraId="7E2431D8" w14:textId="6751F8D9" w:rsidR="00790C18" w:rsidRDefault="006025C0">
      <w:pPr>
        <w:pStyle w:val="Normal1"/>
        <w:numPr>
          <w:ilvl w:val="0"/>
          <w:numId w:val="20"/>
        </w:numPr>
        <w:spacing w:after="0" w:line="240" w:lineRule="auto"/>
        <w:contextualSpacing/>
        <w:rPr>
          <w:sz w:val="24"/>
          <w:szCs w:val="24"/>
        </w:rPr>
      </w:pPr>
      <w:r>
        <w:rPr>
          <w:rFonts w:ascii="Questrial" w:eastAsia="Questrial" w:hAnsi="Questrial" w:cs="Questrial"/>
          <w:color w:val="000000"/>
          <w:sz w:val="24"/>
          <w:szCs w:val="24"/>
        </w:rPr>
        <w:t>Cost will be $22</w:t>
      </w:r>
      <w:r w:rsidR="0032757C">
        <w:rPr>
          <w:rFonts w:ascii="Questrial" w:eastAsia="Questrial" w:hAnsi="Questrial" w:cs="Questrial"/>
          <w:color w:val="000000"/>
          <w:sz w:val="24"/>
          <w:szCs w:val="24"/>
        </w:rPr>
        <w:t>.00</w:t>
      </w:r>
      <w:r w:rsidR="00623604">
        <w:rPr>
          <w:rFonts w:ascii="Questrial" w:eastAsia="Questrial" w:hAnsi="Questrial" w:cs="Questrial"/>
          <w:color w:val="000000"/>
          <w:sz w:val="24"/>
          <w:szCs w:val="24"/>
        </w:rPr>
        <w:t>.</w:t>
      </w:r>
    </w:p>
    <w:p w14:paraId="4D991CC3" w14:textId="70582E53" w:rsidR="00790C18" w:rsidRDefault="0032757C">
      <w:pPr>
        <w:pStyle w:val="Normal1"/>
        <w:numPr>
          <w:ilvl w:val="0"/>
          <w:numId w:val="20"/>
        </w:numPr>
        <w:spacing w:after="0" w:line="240" w:lineRule="auto"/>
        <w:contextualSpacing/>
        <w:rPr>
          <w:i/>
          <w:sz w:val="24"/>
          <w:szCs w:val="24"/>
        </w:rPr>
      </w:pPr>
      <w:r>
        <w:rPr>
          <w:rFonts w:ascii="Questrial" w:eastAsia="Questrial" w:hAnsi="Questrial" w:cs="Questrial"/>
          <w:i/>
          <w:color w:val="000000"/>
          <w:sz w:val="24"/>
          <w:szCs w:val="24"/>
        </w:rPr>
        <w:t>If you do not want to complete it online you may download and print the form to mail</w:t>
      </w:r>
      <w:r w:rsidR="006025C0">
        <w:rPr>
          <w:rFonts w:ascii="Questrial" w:eastAsia="Questrial" w:hAnsi="Questrial" w:cs="Questrial"/>
          <w:i/>
          <w:color w:val="000000"/>
          <w:sz w:val="24"/>
          <w:szCs w:val="24"/>
        </w:rPr>
        <w:t xml:space="preserve"> (you will need to include a $22</w:t>
      </w:r>
      <w:r>
        <w:rPr>
          <w:rFonts w:ascii="Questrial" w:eastAsia="Questrial" w:hAnsi="Questrial" w:cs="Questrial"/>
          <w:i/>
          <w:color w:val="000000"/>
          <w:sz w:val="24"/>
          <w:szCs w:val="24"/>
        </w:rPr>
        <w:t>.00 MONEY ORDER</w:t>
      </w:r>
      <w:proofErr w:type="gramStart"/>
      <w:r>
        <w:rPr>
          <w:rFonts w:ascii="Questrial" w:eastAsia="Questrial" w:hAnsi="Questrial" w:cs="Questrial"/>
          <w:i/>
          <w:color w:val="000000"/>
          <w:sz w:val="24"/>
          <w:szCs w:val="24"/>
        </w:rPr>
        <w:t>), or</w:t>
      </w:r>
      <w:proofErr w:type="gramEnd"/>
      <w:r>
        <w:rPr>
          <w:rFonts w:ascii="Questrial" w:eastAsia="Questrial" w:hAnsi="Questrial" w:cs="Questrial"/>
          <w:i/>
          <w:color w:val="000000"/>
          <w:sz w:val="24"/>
          <w:szCs w:val="24"/>
        </w:rPr>
        <w:t xml:space="preserve"> complete the form online utilizing the PATCH System (please be aware that if you process online you will need to have a credit card ready).</w:t>
      </w:r>
    </w:p>
    <w:p w14:paraId="05F130E5" w14:textId="77777777" w:rsidR="00790C18" w:rsidRPr="00623604" w:rsidRDefault="00790C18">
      <w:pPr>
        <w:pStyle w:val="Normal1"/>
        <w:spacing w:after="0" w:line="240" w:lineRule="auto"/>
        <w:rPr>
          <w:sz w:val="24"/>
          <w:szCs w:val="24"/>
        </w:rPr>
      </w:pPr>
    </w:p>
    <w:p w14:paraId="02BB1D9D" w14:textId="7D9194BD" w:rsidR="00790C18" w:rsidRPr="00623604" w:rsidRDefault="0032757C" w:rsidP="00623604">
      <w:pPr>
        <w:pStyle w:val="Normal1"/>
        <w:numPr>
          <w:ilvl w:val="0"/>
          <w:numId w:val="3"/>
        </w:numPr>
        <w:spacing w:after="0"/>
        <w:contextualSpacing/>
        <w:rPr>
          <w:sz w:val="24"/>
          <w:szCs w:val="24"/>
        </w:rPr>
      </w:pPr>
      <w:bookmarkStart w:id="15" w:name="_2s8eyo1" w:colFirst="0" w:colLast="0"/>
      <w:bookmarkStart w:id="16" w:name="_Toc107327095"/>
      <w:bookmarkEnd w:id="15"/>
      <w:r w:rsidRPr="00115F95">
        <w:rPr>
          <w:rStyle w:val="Heading6Char"/>
        </w:rPr>
        <w:t>TUBERCULOSIS TESTING</w:t>
      </w:r>
      <w:bookmarkEnd w:id="16"/>
      <w:r w:rsidRPr="00623604">
        <w:rPr>
          <w:rFonts w:ascii="Questrial" w:eastAsia="Questrial" w:hAnsi="Questrial" w:cs="Questrial"/>
          <w:color w:val="000000"/>
          <w:sz w:val="24"/>
          <w:szCs w:val="24"/>
        </w:rPr>
        <w:t xml:space="preserve"> – TB Test:</w:t>
      </w:r>
      <w:r>
        <w:rPr>
          <w:rFonts w:ascii="Questrial" w:eastAsia="Questrial" w:hAnsi="Questrial" w:cs="Questrial"/>
          <w:i/>
          <w:color w:val="000000"/>
          <w:sz w:val="24"/>
          <w:szCs w:val="24"/>
        </w:rPr>
        <w:t xml:space="preserve"> (Required every two years)</w:t>
      </w:r>
    </w:p>
    <w:p w14:paraId="35A4E906" w14:textId="77777777" w:rsidR="00623604" w:rsidRPr="00623604" w:rsidRDefault="00623604" w:rsidP="00623604">
      <w:pPr>
        <w:pStyle w:val="Normal1"/>
        <w:spacing w:after="0"/>
        <w:ind w:left="720"/>
        <w:contextualSpacing/>
        <w:rPr>
          <w:sz w:val="24"/>
          <w:szCs w:val="24"/>
        </w:rPr>
      </w:pPr>
    </w:p>
    <w:p w14:paraId="5F6BBFB0" w14:textId="77777777" w:rsidR="00790C18" w:rsidRDefault="0032757C">
      <w:pPr>
        <w:pStyle w:val="Normal1"/>
        <w:numPr>
          <w:ilvl w:val="0"/>
          <w:numId w:val="21"/>
        </w:numPr>
        <w:spacing w:after="0"/>
        <w:contextualSpacing/>
        <w:rPr>
          <w:sz w:val="24"/>
          <w:szCs w:val="24"/>
        </w:rPr>
      </w:pPr>
      <w:r>
        <w:rPr>
          <w:rFonts w:ascii="Questrial" w:eastAsia="Questrial" w:hAnsi="Questrial" w:cs="Questrial"/>
          <w:color w:val="000000"/>
          <w:sz w:val="24"/>
          <w:szCs w:val="24"/>
        </w:rPr>
        <w:t xml:space="preserve">Make an appointment with the Saint Vincent College Wellness Center by calling 724-805-2115. Testing can be done on Mon/Tue/Wed, as you must return two days later to be checked. The fee for the TB test will be $10.00.  </w:t>
      </w:r>
    </w:p>
    <w:p w14:paraId="43A5B0DC" w14:textId="77777777" w:rsidR="00790C18" w:rsidRDefault="0032757C">
      <w:pPr>
        <w:pStyle w:val="Normal1"/>
        <w:numPr>
          <w:ilvl w:val="0"/>
          <w:numId w:val="21"/>
        </w:numPr>
        <w:contextualSpacing/>
        <w:rPr>
          <w:sz w:val="24"/>
          <w:szCs w:val="24"/>
        </w:rPr>
      </w:pPr>
      <w:r>
        <w:rPr>
          <w:rFonts w:ascii="Questrial" w:eastAsia="Questrial" w:hAnsi="Questrial" w:cs="Questrial"/>
          <w:color w:val="000000"/>
          <w:sz w:val="24"/>
          <w:szCs w:val="24"/>
        </w:rPr>
        <w:t xml:space="preserve">If you choose to get a TB test with your family </w:t>
      </w:r>
      <w:proofErr w:type="gramStart"/>
      <w:r>
        <w:rPr>
          <w:rFonts w:ascii="Questrial" w:eastAsia="Questrial" w:hAnsi="Questrial" w:cs="Questrial"/>
          <w:color w:val="000000"/>
          <w:sz w:val="24"/>
          <w:szCs w:val="24"/>
        </w:rPr>
        <w:t>doctor</w:t>
      </w:r>
      <w:proofErr w:type="gramEnd"/>
      <w:r>
        <w:rPr>
          <w:rFonts w:ascii="Questrial" w:eastAsia="Questrial" w:hAnsi="Questrial" w:cs="Questrial"/>
          <w:color w:val="000000"/>
          <w:sz w:val="24"/>
          <w:szCs w:val="24"/>
        </w:rPr>
        <w:t xml:space="preserve"> make sure to have a written document with date of the test, date it was read, results, doctor’s signature, and doctor’s medical ID#.</w:t>
      </w:r>
    </w:p>
    <w:p w14:paraId="467EC44F" w14:textId="77777777" w:rsidR="00790C18" w:rsidRDefault="00790C18">
      <w:pPr>
        <w:pStyle w:val="Normal1"/>
        <w:ind w:left="720" w:hanging="360"/>
        <w:rPr>
          <w:sz w:val="24"/>
          <w:szCs w:val="24"/>
        </w:rPr>
      </w:pPr>
    </w:p>
    <w:p w14:paraId="4EC48EF2" w14:textId="77777777" w:rsidR="00623604" w:rsidRDefault="00623604">
      <w:pPr>
        <w:pStyle w:val="Normal1"/>
        <w:ind w:left="720" w:hanging="360"/>
        <w:rPr>
          <w:sz w:val="24"/>
          <w:szCs w:val="24"/>
        </w:rPr>
      </w:pPr>
    </w:p>
    <w:p w14:paraId="65ACCC41" w14:textId="77777777" w:rsidR="00623604" w:rsidRDefault="00623604">
      <w:pPr>
        <w:pStyle w:val="Normal1"/>
        <w:ind w:left="720" w:hanging="360"/>
        <w:rPr>
          <w:sz w:val="24"/>
          <w:szCs w:val="24"/>
        </w:rPr>
      </w:pPr>
    </w:p>
    <w:p w14:paraId="083DE31E" w14:textId="77777777" w:rsidR="00790C18" w:rsidRPr="00623604" w:rsidRDefault="0032757C">
      <w:pPr>
        <w:pStyle w:val="Normal1"/>
        <w:numPr>
          <w:ilvl w:val="0"/>
          <w:numId w:val="3"/>
        </w:numPr>
        <w:contextualSpacing/>
        <w:rPr>
          <w:sz w:val="24"/>
          <w:szCs w:val="24"/>
        </w:rPr>
      </w:pPr>
      <w:bookmarkStart w:id="17" w:name="_Toc107327096"/>
      <w:r w:rsidRPr="00115F95">
        <w:rPr>
          <w:rStyle w:val="Heading6Char"/>
        </w:rPr>
        <w:t>FBI FINGERPRINTING</w:t>
      </w:r>
      <w:bookmarkEnd w:id="17"/>
      <w:r>
        <w:rPr>
          <w:rFonts w:ascii="Questrial" w:eastAsia="Questrial" w:hAnsi="Questrial" w:cs="Questrial"/>
          <w:color w:val="000000"/>
          <w:sz w:val="24"/>
          <w:szCs w:val="24"/>
        </w:rPr>
        <w:t xml:space="preserve">: </w:t>
      </w:r>
      <w:r>
        <w:rPr>
          <w:rFonts w:ascii="Questrial" w:eastAsia="Questrial" w:hAnsi="Questrial" w:cs="Questrial"/>
          <w:i/>
          <w:color w:val="000000"/>
          <w:sz w:val="24"/>
          <w:szCs w:val="24"/>
        </w:rPr>
        <w:t xml:space="preserve">(Required once while a </w:t>
      </w:r>
      <w:proofErr w:type="gramStart"/>
      <w:r>
        <w:rPr>
          <w:rFonts w:ascii="Questrial" w:eastAsia="Questrial" w:hAnsi="Questrial" w:cs="Questrial"/>
          <w:i/>
          <w:color w:val="000000"/>
          <w:sz w:val="24"/>
          <w:szCs w:val="24"/>
        </w:rPr>
        <w:t>full time</w:t>
      </w:r>
      <w:proofErr w:type="gramEnd"/>
      <w:r>
        <w:rPr>
          <w:rFonts w:ascii="Questrial" w:eastAsia="Questrial" w:hAnsi="Questrial" w:cs="Questrial"/>
          <w:i/>
          <w:color w:val="000000"/>
          <w:sz w:val="24"/>
          <w:szCs w:val="24"/>
        </w:rPr>
        <w:t xml:space="preserve"> candidate, but subject to additional testing depending on candidate status)</w:t>
      </w:r>
    </w:p>
    <w:p w14:paraId="128C4FD1" w14:textId="77777777" w:rsidR="00623604" w:rsidRDefault="00623604" w:rsidP="00623604">
      <w:pPr>
        <w:pStyle w:val="Normal1"/>
        <w:ind w:left="720"/>
        <w:contextualSpacing/>
        <w:rPr>
          <w:sz w:val="24"/>
          <w:szCs w:val="24"/>
        </w:rPr>
      </w:pPr>
    </w:p>
    <w:p w14:paraId="493EB643" w14:textId="6AB1C940" w:rsidR="00790C18" w:rsidRDefault="0032757C">
      <w:pPr>
        <w:pStyle w:val="Normal1"/>
        <w:ind w:left="1080" w:hanging="360"/>
        <w:rPr>
          <w:sz w:val="24"/>
          <w:szCs w:val="24"/>
        </w:rPr>
      </w:pPr>
      <w:r>
        <w:rPr>
          <w:sz w:val="24"/>
          <w:szCs w:val="24"/>
        </w:rPr>
        <w:t xml:space="preserve">Applicants must register </w:t>
      </w:r>
      <w:r>
        <w:rPr>
          <w:sz w:val="24"/>
          <w:szCs w:val="24"/>
          <w:u w:val="single"/>
        </w:rPr>
        <w:t>prior</w:t>
      </w:r>
      <w:r>
        <w:rPr>
          <w:sz w:val="24"/>
          <w:szCs w:val="24"/>
        </w:rPr>
        <w:t xml:space="preserve"> to going to a fingerprint site. Registration can be completed either on the </w:t>
      </w:r>
      <w:r w:rsidR="00C172C7">
        <w:rPr>
          <w:sz w:val="24"/>
          <w:szCs w:val="24"/>
        </w:rPr>
        <w:t>phone or online.  There is a $22.60</w:t>
      </w:r>
      <w:r>
        <w:rPr>
          <w:sz w:val="24"/>
          <w:szCs w:val="24"/>
        </w:rPr>
        <w:t xml:space="preserve"> registration fee.  You must save your fing</w:t>
      </w:r>
      <w:r w:rsidR="00C172C7">
        <w:rPr>
          <w:sz w:val="24"/>
          <w:szCs w:val="24"/>
        </w:rPr>
        <w:t>erprinting receipt with the UA</w:t>
      </w:r>
      <w:r>
        <w:rPr>
          <w:sz w:val="24"/>
          <w:szCs w:val="24"/>
        </w:rPr>
        <w:t>ID number and bring it to the Education Office to show that you have processed your clearance.</w:t>
      </w:r>
    </w:p>
    <w:p w14:paraId="1AB382F6" w14:textId="725EC341" w:rsidR="00790C18" w:rsidRDefault="00D918A3">
      <w:pPr>
        <w:pStyle w:val="Normal1"/>
        <w:numPr>
          <w:ilvl w:val="0"/>
          <w:numId w:val="8"/>
        </w:numPr>
        <w:spacing w:after="0" w:line="240" w:lineRule="auto"/>
        <w:ind w:left="1080"/>
        <w:rPr>
          <w:sz w:val="24"/>
          <w:szCs w:val="24"/>
        </w:rPr>
      </w:pPr>
      <w:proofErr w:type="spellStart"/>
      <w:r>
        <w:rPr>
          <w:sz w:val="24"/>
          <w:szCs w:val="24"/>
        </w:rPr>
        <w:t>PASafeCheck</w:t>
      </w:r>
      <w:proofErr w:type="spellEnd"/>
      <w:r>
        <w:rPr>
          <w:sz w:val="24"/>
          <w:szCs w:val="24"/>
        </w:rPr>
        <w:t xml:space="preserve"> is the name of the background check system that will be used by IDEMI to process applicant digital fingerprint background checks for the Commonwealth of Pennsylvania.</w:t>
      </w:r>
    </w:p>
    <w:p w14:paraId="03BC859E" w14:textId="3297C3F1" w:rsidR="00D918A3" w:rsidRDefault="00D918A3">
      <w:pPr>
        <w:pStyle w:val="Normal1"/>
        <w:numPr>
          <w:ilvl w:val="0"/>
          <w:numId w:val="8"/>
        </w:numPr>
        <w:spacing w:after="0" w:line="240" w:lineRule="auto"/>
        <w:ind w:left="1080"/>
        <w:rPr>
          <w:sz w:val="24"/>
          <w:szCs w:val="24"/>
        </w:rPr>
      </w:pPr>
      <w:r>
        <w:rPr>
          <w:sz w:val="24"/>
          <w:szCs w:val="24"/>
        </w:rPr>
        <w:t xml:space="preserve">To schedule your ten-minute fingerprint appointment, simply visit: </w:t>
      </w:r>
      <w:hyperlink r:id="rId15" w:history="1">
        <w:r w:rsidRPr="004B6F28">
          <w:rPr>
            <w:rStyle w:val="Hyperlink"/>
            <w:sz w:val="24"/>
            <w:szCs w:val="24"/>
          </w:rPr>
          <w:t>https://uenroll.identogo.com</w:t>
        </w:r>
      </w:hyperlink>
      <w:r>
        <w:rPr>
          <w:sz w:val="24"/>
          <w:szCs w:val="24"/>
        </w:rPr>
        <w:t xml:space="preserve"> and enter the following Service Code: 1KG6RT</w:t>
      </w:r>
    </w:p>
    <w:p w14:paraId="4182808B" w14:textId="468A2006" w:rsidR="00C172C7" w:rsidRDefault="00C172C7">
      <w:pPr>
        <w:pStyle w:val="Normal1"/>
        <w:numPr>
          <w:ilvl w:val="0"/>
          <w:numId w:val="8"/>
        </w:numPr>
        <w:spacing w:after="0" w:line="240" w:lineRule="auto"/>
        <w:ind w:left="1080"/>
        <w:rPr>
          <w:sz w:val="24"/>
          <w:szCs w:val="24"/>
        </w:rPr>
      </w:pPr>
      <w:r>
        <w:rPr>
          <w:sz w:val="24"/>
          <w:szCs w:val="24"/>
        </w:rPr>
        <w:t>You will need to bring a valid form of photo ID to your appointment.</w:t>
      </w:r>
    </w:p>
    <w:p w14:paraId="4347E901" w14:textId="77777777" w:rsidR="00623604" w:rsidRDefault="00623604" w:rsidP="00623604">
      <w:pPr>
        <w:pStyle w:val="Normal1"/>
        <w:spacing w:after="0" w:line="240" w:lineRule="auto"/>
        <w:rPr>
          <w:sz w:val="24"/>
          <w:szCs w:val="24"/>
        </w:rPr>
      </w:pPr>
    </w:p>
    <w:p w14:paraId="4E7A1D38" w14:textId="2BDEC717" w:rsidR="00623604" w:rsidRPr="00623604" w:rsidRDefault="00623604" w:rsidP="00623604">
      <w:pPr>
        <w:pStyle w:val="Normal1"/>
        <w:numPr>
          <w:ilvl w:val="0"/>
          <w:numId w:val="3"/>
        </w:numPr>
        <w:rPr>
          <w:rFonts w:ascii="Questrial" w:hAnsi="Questrial" w:hint="eastAsia"/>
          <w:sz w:val="24"/>
        </w:rPr>
      </w:pPr>
      <w:bookmarkStart w:id="18" w:name="_Toc107327097"/>
      <w:r w:rsidRPr="00115F95">
        <w:rPr>
          <w:rStyle w:val="Heading6Char"/>
        </w:rPr>
        <w:t>CHILD ABUSE REPORTER CERTIFICATION</w:t>
      </w:r>
      <w:bookmarkEnd w:id="18"/>
      <w:r w:rsidRPr="00623604">
        <w:rPr>
          <w:rFonts w:ascii="Questrial" w:hAnsi="Questrial"/>
          <w:sz w:val="24"/>
        </w:rPr>
        <w:t xml:space="preserve">: </w:t>
      </w:r>
      <w:r w:rsidRPr="00623604">
        <w:rPr>
          <w:rFonts w:ascii="Questrial" w:hAnsi="Questrial"/>
          <w:i/>
          <w:sz w:val="24"/>
        </w:rPr>
        <w:t>(Good for 5 years)</w:t>
      </w:r>
    </w:p>
    <w:p w14:paraId="2839153E" w14:textId="5B11F57C" w:rsidR="00623604" w:rsidRPr="00623604" w:rsidRDefault="00623604" w:rsidP="00623604">
      <w:pPr>
        <w:pStyle w:val="Normal1"/>
        <w:numPr>
          <w:ilvl w:val="0"/>
          <w:numId w:val="32"/>
        </w:numPr>
        <w:rPr>
          <w:sz w:val="24"/>
        </w:rPr>
      </w:pPr>
      <w:r w:rsidRPr="00623604">
        <w:rPr>
          <w:sz w:val="24"/>
        </w:rPr>
        <w:t xml:space="preserve">All students entering any Education field experience course must have the Mandated Child Abuse Reporter Certification. A copy of the certification needs to be submitted to the Education Department. </w:t>
      </w:r>
    </w:p>
    <w:p w14:paraId="26B078AB" w14:textId="32B6A927" w:rsidR="00623604" w:rsidRPr="00623604" w:rsidRDefault="00623604" w:rsidP="00623604">
      <w:pPr>
        <w:pStyle w:val="Normal1"/>
        <w:numPr>
          <w:ilvl w:val="0"/>
          <w:numId w:val="32"/>
        </w:numPr>
        <w:rPr>
          <w:sz w:val="24"/>
        </w:rPr>
      </w:pPr>
      <w:r w:rsidRPr="00623604">
        <w:rPr>
          <w:sz w:val="24"/>
        </w:rPr>
        <w:t xml:space="preserve">The website for the free 3-hour-long training is: </w:t>
      </w:r>
      <w:hyperlink r:id="rId16" w:history="1">
        <w:r w:rsidRPr="00623604">
          <w:rPr>
            <w:rStyle w:val="Hyperlink"/>
            <w:sz w:val="24"/>
          </w:rPr>
          <w:t>https://www.reportabusepa.pitt.edu/</w:t>
        </w:r>
      </w:hyperlink>
      <w:r w:rsidRPr="00623604">
        <w:rPr>
          <w:sz w:val="24"/>
        </w:rPr>
        <w:t xml:space="preserve"> . The course title is “Recognizing and Reporting Child Abuse: Mandated and Permissive Reporting in Pennsylvania.”</w:t>
      </w:r>
    </w:p>
    <w:p w14:paraId="2484162F" w14:textId="77777777" w:rsidR="00623604" w:rsidRDefault="00623604" w:rsidP="00623604">
      <w:pPr>
        <w:pStyle w:val="Normal1"/>
      </w:pPr>
    </w:p>
    <w:p w14:paraId="7A53DAD1" w14:textId="77777777" w:rsidR="00623604" w:rsidRDefault="00623604" w:rsidP="00623604">
      <w:pPr>
        <w:pStyle w:val="Normal1"/>
      </w:pPr>
    </w:p>
    <w:p w14:paraId="7DFE8AA5" w14:textId="77777777" w:rsidR="00623604" w:rsidRDefault="00623604" w:rsidP="00623604">
      <w:pPr>
        <w:pStyle w:val="Normal1"/>
      </w:pPr>
    </w:p>
    <w:p w14:paraId="2919CC8F" w14:textId="77777777" w:rsidR="00623604" w:rsidRDefault="00623604" w:rsidP="00623604">
      <w:pPr>
        <w:pStyle w:val="Normal1"/>
      </w:pPr>
    </w:p>
    <w:p w14:paraId="5DC96416" w14:textId="77777777" w:rsidR="00623604" w:rsidRDefault="00623604" w:rsidP="00623604">
      <w:pPr>
        <w:pStyle w:val="Normal1"/>
      </w:pPr>
    </w:p>
    <w:p w14:paraId="12118D8A" w14:textId="77777777" w:rsidR="00623604" w:rsidRDefault="00623604" w:rsidP="00623604">
      <w:pPr>
        <w:pStyle w:val="Normal1"/>
      </w:pPr>
    </w:p>
    <w:p w14:paraId="466FB00A" w14:textId="77777777" w:rsidR="00623604" w:rsidRDefault="00623604" w:rsidP="00623604">
      <w:pPr>
        <w:pStyle w:val="Normal1"/>
      </w:pPr>
    </w:p>
    <w:p w14:paraId="45C13F5B" w14:textId="77777777" w:rsidR="00623604" w:rsidRDefault="00623604" w:rsidP="00623604">
      <w:pPr>
        <w:pStyle w:val="Normal1"/>
      </w:pPr>
    </w:p>
    <w:p w14:paraId="21A86A17" w14:textId="77777777" w:rsidR="00623604" w:rsidRDefault="00623604" w:rsidP="00623604">
      <w:pPr>
        <w:pStyle w:val="Normal1"/>
      </w:pPr>
    </w:p>
    <w:p w14:paraId="54FABAA3" w14:textId="77777777" w:rsidR="00623604" w:rsidRDefault="00623604" w:rsidP="00623604">
      <w:pPr>
        <w:pStyle w:val="Normal1"/>
      </w:pPr>
    </w:p>
    <w:p w14:paraId="2788AE33" w14:textId="39DF8357" w:rsidR="00790C18" w:rsidRDefault="0032757C">
      <w:pPr>
        <w:pStyle w:val="Normal1"/>
        <w:spacing w:line="276" w:lineRule="auto"/>
        <w:rPr>
          <w:b/>
        </w:rPr>
      </w:pPr>
      <w:r>
        <w:br w:type="page"/>
      </w:r>
    </w:p>
    <w:p w14:paraId="418FA289" w14:textId="77777777" w:rsidR="00790C18" w:rsidRPr="00757669" w:rsidRDefault="0032757C" w:rsidP="00115F95">
      <w:pPr>
        <w:pStyle w:val="Heading2"/>
        <w:rPr>
          <w:color w:val="1F497D" w:themeColor="text2"/>
        </w:rPr>
      </w:pPr>
      <w:bookmarkStart w:id="19" w:name="_Toc107327098"/>
      <w:r w:rsidRPr="00757669">
        <w:rPr>
          <w:color w:val="1F497D" w:themeColor="text2"/>
        </w:rPr>
        <w:lastRenderedPageBreak/>
        <w:t>ACADEMIC ADVISING</w:t>
      </w:r>
      <w:bookmarkEnd w:id="19"/>
    </w:p>
    <w:p w14:paraId="3E5B2A9A" w14:textId="77777777" w:rsidR="00790C18" w:rsidRDefault="0032757C">
      <w:pPr>
        <w:pStyle w:val="Normal1"/>
      </w:pPr>
      <w:r>
        <w:t>An education faculty advisor will be assigned to each graduate candidate.  The advisor will review the candidate’s academic performance periodically.  This review is intended to assure that the candidate is making progress and completing program requirements.  Transcripts will be reviewed for appropriate coursework and to check that the candidate is maintaining a 3.0 or higher GPA.  Candidates that have questions about the requirements, coursework, GPA, or certification should schedule an appointment with their education advisor.  Most candidates will follow the sequence below when enrolling for the fall term.</w:t>
      </w:r>
    </w:p>
    <w:p w14:paraId="4A7E1EB3" w14:textId="77777777" w:rsidR="00790C18" w:rsidRDefault="0032757C">
      <w:pPr>
        <w:pStyle w:val="Normal1"/>
        <w:spacing w:after="120"/>
        <w:rPr>
          <w:b/>
        </w:rPr>
      </w:pPr>
      <w:r>
        <w:rPr>
          <w:b/>
        </w:rPr>
        <w:t>1</w:t>
      </w:r>
      <w:r>
        <w:rPr>
          <w:b/>
          <w:vertAlign w:val="superscript"/>
        </w:rPr>
        <w:t>st</w:t>
      </w:r>
      <w:r>
        <w:rPr>
          <w:b/>
        </w:rPr>
        <w:t xml:space="preserve"> Fall courses:</w:t>
      </w:r>
    </w:p>
    <w:p w14:paraId="636CA12D" w14:textId="77777777" w:rsidR="00790C18" w:rsidRDefault="0032757C">
      <w:pPr>
        <w:pStyle w:val="Normal1"/>
      </w:pPr>
      <w:r>
        <w:t>GCED 615 Curriculum Systems Design</w:t>
      </w:r>
      <w:r>
        <w:tab/>
      </w:r>
      <w:r>
        <w:tab/>
      </w:r>
      <w:r>
        <w:tab/>
      </w:r>
      <w:r>
        <w:tab/>
      </w:r>
      <w:r>
        <w:tab/>
      </w:r>
      <w:r>
        <w:tab/>
      </w:r>
      <w:r>
        <w:tab/>
      </w:r>
      <w:r>
        <w:tab/>
      </w:r>
      <w:r>
        <w:tab/>
        <w:t>3.0</w:t>
      </w:r>
    </w:p>
    <w:p w14:paraId="5970279E" w14:textId="77777777" w:rsidR="00790C18" w:rsidRDefault="0032757C">
      <w:pPr>
        <w:pStyle w:val="Normal1"/>
      </w:pPr>
      <w:r>
        <w:t>GCCE 601 Introduction to School Counseling</w:t>
      </w:r>
      <w:r>
        <w:tab/>
      </w:r>
      <w:r>
        <w:tab/>
      </w:r>
      <w:r>
        <w:tab/>
      </w:r>
      <w:r>
        <w:tab/>
      </w:r>
      <w:r>
        <w:tab/>
      </w:r>
      <w:r>
        <w:tab/>
      </w:r>
      <w:r>
        <w:tab/>
      </w:r>
      <w:r>
        <w:tab/>
        <w:t>3.0</w:t>
      </w:r>
    </w:p>
    <w:p w14:paraId="3EACC44C" w14:textId="77777777" w:rsidR="00790C18" w:rsidRDefault="0032757C">
      <w:pPr>
        <w:pStyle w:val="Normal1"/>
        <w:spacing w:after="120"/>
        <w:rPr>
          <w:b/>
        </w:rPr>
      </w:pPr>
      <w:r>
        <w:rPr>
          <w:b/>
        </w:rPr>
        <w:t>1</w:t>
      </w:r>
      <w:r>
        <w:rPr>
          <w:b/>
          <w:vertAlign w:val="superscript"/>
        </w:rPr>
        <w:t>st</w:t>
      </w:r>
      <w:r>
        <w:rPr>
          <w:b/>
        </w:rPr>
        <w:t xml:space="preserve"> Spring courses:</w:t>
      </w:r>
    </w:p>
    <w:p w14:paraId="04F360AB" w14:textId="77777777" w:rsidR="00790C18" w:rsidRDefault="0032757C">
      <w:pPr>
        <w:pStyle w:val="Normal1"/>
        <w:spacing w:after="120"/>
      </w:pPr>
      <w:r>
        <w:t>GCCE 611 Career and Lifestyle Counseling</w:t>
      </w:r>
      <w:r>
        <w:tab/>
      </w:r>
      <w:r>
        <w:tab/>
      </w:r>
      <w:r>
        <w:tab/>
      </w:r>
      <w:r>
        <w:tab/>
      </w:r>
      <w:r>
        <w:tab/>
      </w:r>
      <w:r>
        <w:tab/>
      </w:r>
      <w:r>
        <w:tab/>
      </w:r>
      <w:r>
        <w:tab/>
        <w:t>3.0</w:t>
      </w:r>
    </w:p>
    <w:p w14:paraId="07D0376C" w14:textId="77777777" w:rsidR="00790C18" w:rsidRDefault="0032757C">
      <w:pPr>
        <w:pStyle w:val="Normal1"/>
      </w:pPr>
      <w:r>
        <w:t>GCED 650 Human Learning</w:t>
      </w:r>
      <w:r>
        <w:tab/>
      </w:r>
      <w:r>
        <w:tab/>
      </w:r>
      <w:r>
        <w:tab/>
      </w:r>
      <w:r>
        <w:tab/>
      </w:r>
      <w:r>
        <w:tab/>
      </w:r>
      <w:r>
        <w:tab/>
      </w:r>
      <w:r>
        <w:tab/>
      </w:r>
      <w:r>
        <w:tab/>
      </w:r>
      <w:r>
        <w:tab/>
      </w:r>
      <w:r>
        <w:tab/>
        <w:t>3.0</w:t>
      </w:r>
    </w:p>
    <w:p w14:paraId="59EADFA8" w14:textId="77777777" w:rsidR="00790C18" w:rsidRDefault="0032757C">
      <w:pPr>
        <w:pStyle w:val="Normal1"/>
        <w:spacing w:after="120"/>
        <w:rPr>
          <w:b/>
        </w:rPr>
      </w:pPr>
      <w:r>
        <w:rPr>
          <w:b/>
        </w:rPr>
        <w:t>1</w:t>
      </w:r>
      <w:r>
        <w:rPr>
          <w:b/>
          <w:vertAlign w:val="superscript"/>
        </w:rPr>
        <w:t>st</w:t>
      </w:r>
      <w:r>
        <w:rPr>
          <w:b/>
        </w:rPr>
        <w:t xml:space="preserve"> Summer courses:</w:t>
      </w:r>
    </w:p>
    <w:p w14:paraId="22931D6E" w14:textId="77777777" w:rsidR="00790C18" w:rsidRDefault="0032757C">
      <w:pPr>
        <w:pStyle w:val="Normal1"/>
        <w:spacing w:after="120"/>
      </w:pPr>
      <w:r>
        <w:t>GCCE 621 Counseling of Children and Young Adults</w:t>
      </w:r>
      <w:r>
        <w:tab/>
      </w:r>
      <w:r>
        <w:tab/>
      </w:r>
      <w:r>
        <w:tab/>
      </w:r>
      <w:r>
        <w:tab/>
      </w:r>
      <w:r>
        <w:tab/>
      </w:r>
      <w:r>
        <w:tab/>
      </w:r>
      <w:r>
        <w:tab/>
        <w:t>3.0</w:t>
      </w:r>
    </w:p>
    <w:p w14:paraId="00DCBFEF" w14:textId="77777777" w:rsidR="00790C18" w:rsidRDefault="0032757C">
      <w:pPr>
        <w:pStyle w:val="Normal1"/>
      </w:pPr>
      <w:r>
        <w:t>GCED 620 Assessment and Diagnostics</w:t>
      </w:r>
      <w:r>
        <w:tab/>
      </w:r>
      <w:r>
        <w:tab/>
      </w:r>
      <w:r>
        <w:tab/>
      </w:r>
      <w:r>
        <w:tab/>
      </w:r>
      <w:r>
        <w:tab/>
      </w:r>
      <w:r>
        <w:tab/>
      </w:r>
      <w:r>
        <w:tab/>
      </w:r>
      <w:r>
        <w:tab/>
      </w:r>
      <w:r>
        <w:tab/>
        <w:t>3.0</w:t>
      </w:r>
    </w:p>
    <w:p w14:paraId="2FBBE56E" w14:textId="77777777" w:rsidR="00790C18" w:rsidRDefault="0032757C">
      <w:pPr>
        <w:pStyle w:val="Normal1"/>
      </w:pPr>
      <w:r>
        <w:t>GCCE 651 Pre-Practicum in School Counseling</w:t>
      </w:r>
      <w:r>
        <w:tab/>
      </w:r>
      <w:r>
        <w:tab/>
      </w:r>
      <w:r>
        <w:tab/>
      </w:r>
      <w:r>
        <w:tab/>
      </w:r>
      <w:r>
        <w:tab/>
      </w:r>
      <w:r>
        <w:tab/>
      </w:r>
      <w:r>
        <w:tab/>
      </w:r>
      <w:r>
        <w:tab/>
        <w:t>1.0</w:t>
      </w:r>
    </w:p>
    <w:p w14:paraId="565D69E1" w14:textId="77777777" w:rsidR="00790C18" w:rsidRDefault="0032757C">
      <w:pPr>
        <w:pStyle w:val="Normal1"/>
        <w:rPr>
          <w:b/>
        </w:rPr>
      </w:pPr>
      <w:r>
        <w:rPr>
          <w:b/>
        </w:rPr>
        <w:t>2</w:t>
      </w:r>
      <w:r>
        <w:rPr>
          <w:b/>
          <w:vertAlign w:val="superscript"/>
        </w:rPr>
        <w:t>nd</w:t>
      </w:r>
      <w:r>
        <w:rPr>
          <w:b/>
        </w:rPr>
        <w:t xml:space="preserve"> Fall courses:</w:t>
      </w:r>
    </w:p>
    <w:p w14:paraId="58B3B591" w14:textId="77777777" w:rsidR="00790C18" w:rsidRDefault="0032757C">
      <w:pPr>
        <w:pStyle w:val="Normal1"/>
      </w:pPr>
      <w:r>
        <w:t>GCCE 631 Theory and Practices of Group Counseling</w:t>
      </w:r>
      <w:r>
        <w:tab/>
      </w:r>
      <w:r>
        <w:tab/>
      </w:r>
      <w:r>
        <w:tab/>
      </w:r>
      <w:r>
        <w:tab/>
      </w:r>
      <w:r>
        <w:tab/>
      </w:r>
      <w:r>
        <w:tab/>
      </w:r>
      <w:r>
        <w:tab/>
        <w:t>3.0</w:t>
      </w:r>
    </w:p>
    <w:p w14:paraId="01494F26" w14:textId="77777777" w:rsidR="00790C18" w:rsidRDefault="0032757C">
      <w:pPr>
        <w:pStyle w:val="Normal1"/>
      </w:pPr>
      <w:r>
        <w:t>GCCE 641 Counseling Techniques for Violent, Addictive, &amp; Abusive Behaviors</w:t>
      </w:r>
      <w:r>
        <w:tab/>
      </w:r>
      <w:r>
        <w:tab/>
      </w:r>
      <w:r>
        <w:tab/>
      </w:r>
      <w:r>
        <w:tab/>
        <w:t>3.0</w:t>
      </w:r>
    </w:p>
    <w:p w14:paraId="746E259D" w14:textId="77777777" w:rsidR="00790C18" w:rsidRDefault="0032757C">
      <w:pPr>
        <w:pStyle w:val="Normal1"/>
      </w:pPr>
      <w:r>
        <w:t xml:space="preserve">GCCE 661 Practicum in School Counseling </w:t>
      </w:r>
      <w:proofErr w:type="gramStart"/>
      <w:r>
        <w:t>-  Fall</w:t>
      </w:r>
      <w:proofErr w:type="gramEnd"/>
      <w:r>
        <w:t xml:space="preserve"> Term</w:t>
      </w:r>
      <w:r>
        <w:tab/>
        <w:t xml:space="preserve"> </w:t>
      </w:r>
      <w:r>
        <w:tab/>
      </w:r>
      <w:r>
        <w:tab/>
      </w:r>
      <w:r>
        <w:tab/>
      </w:r>
      <w:r>
        <w:tab/>
      </w:r>
      <w:r>
        <w:tab/>
      </w:r>
      <w:r>
        <w:tab/>
        <w:t>1.0</w:t>
      </w:r>
    </w:p>
    <w:p w14:paraId="40A5FCCF" w14:textId="77777777" w:rsidR="00790C18" w:rsidRDefault="0032757C">
      <w:pPr>
        <w:pStyle w:val="Normal1"/>
        <w:rPr>
          <w:b/>
        </w:rPr>
      </w:pPr>
      <w:r>
        <w:rPr>
          <w:b/>
        </w:rPr>
        <w:t>2</w:t>
      </w:r>
      <w:r>
        <w:rPr>
          <w:b/>
          <w:vertAlign w:val="superscript"/>
        </w:rPr>
        <w:t>nd</w:t>
      </w:r>
      <w:r>
        <w:rPr>
          <w:b/>
        </w:rPr>
        <w:t xml:space="preserve"> Spring courses:</w:t>
      </w:r>
    </w:p>
    <w:p w14:paraId="3AE0717C" w14:textId="77777777" w:rsidR="00790C18" w:rsidRDefault="0032757C">
      <w:pPr>
        <w:pStyle w:val="Normal1"/>
      </w:pPr>
      <w:r>
        <w:t>GCSE 697 Teaching Nonnative and Culturally Diverse Students</w:t>
      </w:r>
      <w:r>
        <w:tab/>
      </w:r>
      <w:r>
        <w:tab/>
      </w:r>
      <w:r>
        <w:tab/>
      </w:r>
      <w:r>
        <w:tab/>
      </w:r>
      <w:r>
        <w:tab/>
      </w:r>
      <w:r>
        <w:tab/>
        <w:t>3.0</w:t>
      </w:r>
    </w:p>
    <w:p w14:paraId="4F6E652F" w14:textId="77777777" w:rsidR="00790C18" w:rsidRDefault="0032757C">
      <w:pPr>
        <w:pStyle w:val="Normal1"/>
      </w:pPr>
      <w:r>
        <w:t>GCED 605 Statistics and Research Design</w:t>
      </w:r>
      <w:r>
        <w:tab/>
      </w:r>
      <w:r>
        <w:tab/>
      </w:r>
      <w:r>
        <w:tab/>
      </w:r>
      <w:r>
        <w:tab/>
      </w:r>
      <w:r>
        <w:tab/>
      </w:r>
      <w:r>
        <w:tab/>
      </w:r>
      <w:r>
        <w:tab/>
      </w:r>
      <w:r>
        <w:tab/>
        <w:t>3.0</w:t>
      </w:r>
    </w:p>
    <w:p w14:paraId="592C8C52" w14:textId="77777777" w:rsidR="00790C18" w:rsidRDefault="0032757C">
      <w:pPr>
        <w:pStyle w:val="Normal1"/>
      </w:pPr>
      <w:r>
        <w:t>GCCE 671 Internship in School Counseling: Spring Term</w:t>
      </w:r>
      <w:r>
        <w:tab/>
      </w:r>
      <w:r>
        <w:tab/>
      </w:r>
      <w:r>
        <w:tab/>
      </w:r>
      <w:r>
        <w:tab/>
      </w:r>
      <w:r>
        <w:tab/>
      </w:r>
      <w:r>
        <w:tab/>
      </w:r>
      <w:r>
        <w:tab/>
        <w:t>1.0</w:t>
      </w:r>
    </w:p>
    <w:p w14:paraId="1D10143C" w14:textId="77777777" w:rsidR="00790C18" w:rsidRDefault="0032757C">
      <w:pPr>
        <w:pStyle w:val="Normal1"/>
        <w:rPr>
          <w:b/>
        </w:rPr>
      </w:pPr>
      <w:r>
        <w:rPr>
          <w:b/>
        </w:rPr>
        <w:t>2</w:t>
      </w:r>
      <w:r>
        <w:rPr>
          <w:b/>
          <w:vertAlign w:val="superscript"/>
        </w:rPr>
        <w:t>nd</w:t>
      </w:r>
      <w:r>
        <w:rPr>
          <w:b/>
        </w:rPr>
        <w:t xml:space="preserve"> Summer courses:</w:t>
      </w:r>
    </w:p>
    <w:p w14:paraId="0CE51199" w14:textId="77777777" w:rsidR="00790C18" w:rsidRDefault="0032757C">
      <w:pPr>
        <w:pStyle w:val="Normal1"/>
      </w:pPr>
      <w:r>
        <w:t>GCSE 607 Family and Professional Collaboration</w:t>
      </w:r>
      <w:r>
        <w:tab/>
      </w:r>
      <w:r>
        <w:tab/>
      </w:r>
      <w:r>
        <w:tab/>
      </w:r>
      <w:r>
        <w:tab/>
      </w:r>
      <w:r>
        <w:tab/>
      </w:r>
      <w:r>
        <w:tab/>
      </w:r>
      <w:r>
        <w:tab/>
      </w:r>
      <w:r>
        <w:tab/>
        <w:t>3.0</w:t>
      </w:r>
    </w:p>
    <w:p w14:paraId="4AE0DF37" w14:textId="77777777" w:rsidR="00790C18" w:rsidRDefault="0032757C">
      <w:pPr>
        <w:pStyle w:val="Normal1"/>
      </w:pPr>
      <w:r>
        <w:t>GCED 645 Philosophical and Ethical Perspectives in Education</w:t>
      </w:r>
      <w:r>
        <w:tab/>
      </w:r>
      <w:r>
        <w:tab/>
      </w:r>
      <w:r>
        <w:tab/>
      </w:r>
      <w:r>
        <w:tab/>
      </w:r>
      <w:r>
        <w:tab/>
      </w:r>
      <w:r>
        <w:tab/>
        <w:t>3.0</w:t>
      </w:r>
    </w:p>
    <w:p w14:paraId="2FE02982" w14:textId="77777777" w:rsidR="00790C18" w:rsidRDefault="0032757C">
      <w:pPr>
        <w:pStyle w:val="Normal1"/>
      </w:pPr>
      <w:r>
        <w:t>GCED 800 Comprehensive Exam</w:t>
      </w:r>
      <w:r>
        <w:tab/>
      </w:r>
      <w:r>
        <w:tab/>
      </w:r>
      <w:r>
        <w:tab/>
      </w:r>
      <w:r>
        <w:tab/>
      </w:r>
      <w:r>
        <w:tab/>
      </w:r>
      <w:r>
        <w:tab/>
      </w:r>
      <w:r>
        <w:tab/>
      </w:r>
      <w:r>
        <w:tab/>
      </w:r>
      <w:r>
        <w:tab/>
      </w:r>
      <w:r>
        <w:tab/>
      </w:r>
      <w:r>
        <w:rPr>
          <w:u w:val="single"/>
        </w:rPr>
        <w:t>0.0</w:t>
      </w:r>
    </w:p>
    <w:p w14:paraId="45A5229D" w14:textId="77777777" w:rsidR="00790C18" w:rsidRDefault="0032757C">
      <w:pPr>
        <w:pStyle w:val="Normal1"/>
      </w:pPr>
      <w:r>
        <w:tab/>
      </w:r>
      <w:r>
        <w:tab/>
      </w:r>
      <w:r>
        <w:tab/>
      </w:r>
      <w:r>
        <w:tab/>
      </w:r>
      <w:r>
        <w:tab/>
      </w:r>
      <w:r>
        <w:tab/>
      </w:r>
      <w:r>
        <w:tab/>
      </w:r>
      <w:r>
        <w:tab/>
      </w:r>
      <w:r>
        <w:tab/>
      </w:r>
      <w:r>
        <w:tab/>
      </w:r>
      <w:r>
        <w:tab/>
      </w:r>
      <w:r>
        <w:tab/>
      </w:r>
      <w:r>
        <w:tab/>
        <w:t>39.0</w:t>
      </w:r>
    </w:p>
    <w:p w14:paraId="6B2DB853" w14:textId="77777777" w:rsidR="00790C18" w:rsidRPr="00115F95" w:rsidRDefault="0032757C" w:rsidP="00115F95">
      <w:pPr>
        <w:pStyle w:val="Heading1"/>
        <w:rPr>
          <w:rFonts w:ascii="Questrial" w:eastAsia="Questrial" w:hAnsi="Questrial" w:cs="Questrial"/>
          <w:smallCaps/>
          <w:color w:val="DD8047"/>
          <w:u w:val="none"/>
        </w:rPr>
      </w:pPr>
      <w:r>
        <w:br w:type="page"/>
      </w:r>
      <w:bookmarkStart w:id="20" w:name="_Toc107327099"/>
      <w:r w:rsidRPr="00115F95">
        <w:rPr>
          <w:u w:val="none"/>
        </w:rPr>
        <w:lastRenderedPageBreak/>
        <w:t>Chapter 2</w:t>
      </w:r>
      <w:bookmarkEnd w:id="20"/>
    </w:p>
    <w:p w14:paraId="54053971" w14:textId="77777777" w:rsidR="00790C18" w:rsidRPr="00757669" w:rsidRDefault="0032757C" w:rsidP="00115F95">
      <w:pPr>
        <w:pStyle w:val="Heading2"/>
        <w:rPr>
          <w:color w:val="1F497D" w:themeColor="text2"/>
        </w:rPr>
      </w:pPr>
      <w:bookmarkStart w:id="21" w:name="_Toc107327100"/>
      <w:r w:rsidRPr="00757669">
        <w:rPr>
          <w:color w:val="1F497D" w:themeColor="text2"/>
        </w:rPr>
        <w:t>Internship Requirements</w:t>
      </w:r>
      <w:bookmarkEnd w:id="21"/>
    </w:p>
    <w:p w14:paraId="67799677" w14:textId="77777777" w:rsidR="00790C18" w:rsidRDefault="0032757C" w:rsidP="00115F95">
      <w:pPr>
        <w:pStyle w:val="Heading3"/>
      </w:pPr>
      <w:bookmarkStart w:id="22" w:name="_Toc365744421"/>
      <w:bookmarkStart w:id="23" w:name="_Toc107327101"/>
      <w:r>
        <w:t>II. Internship REQUIREMENTS</w:t>
      </w:r>
      <w:bookmarkEnd w:id="22"/>
      <w:bookmarkEnd w:id="23"/>
    </w:p>
    <w:p w14:paraId="3E8E3B15" w14:textId="77777777" w:rsidR="00790C18" w:rsidRDefault="0032757C">
      <w:pPr>
        <w:pStyle w:val="Normal1"/>
      </w:pPr>
      <w:r>
        <w:t xml:space="preserve">In order to prepare candidates for a career in school counseling, the program requires candidates to complete a comprehensive 420 field experiences over three courses and semesters (Pre-Practicum, Summer - min 20 - max 60 hours; Practicum, Fall - minimum 100 </w:t>
      </w:r>
      <w:proofErr w:type="gramStart"/>
      <w:r>
        <w:t>-  max</w:t>
      </w:r>
      <w:proofErr w:type="gramEnd"/>
      <w:r>
        <w:t xml:space="preserve"> 150 hours, and Internship - Spring - min 210 - max 300 hours).  Internship courses must be taken during the school year (Fall and Spring) following GCCE 651 and 12 to 15 successful credits in the Counselor Education program.  This is typically during the second year.</w:t>
      </w:r>
    </w:p>
    <w:p w14:paraId="717D6506" w14:textId="77777777" w:rsidR="00790C18" w:rsidRPr="00757669" w:rsidRDefault="0032757C" w:rsidP="00115F95">
      <w:pPr>
        <w:pStyle w:val="Heading2"/>
        <w:rPr>
          <w:color w:val="1F497D" w:themeColor="text2"/>
        </w:rPr>
      </w:pPr>
      <w:bookmarkStart w:id="24" w:name="_Toc365744422"/>
      <w:bookmarkStart w:id="25" w:name="_Toc107327102"/>
      <w:r w:rsidRPr="00757669">
        <w:rPr>
          <w:color w:val="1F497D" w:themeColor="text2"/>
        </w:rPr>
        <w:t>Requirements of the Graduate Candidate</w:t>
      </w:r>
      <w:bookmarkEnd w:id="24"/>
      <w:bookmarkEnd w:id="25"/>
    </w:p>
    <w:p w14:paraId="7299938F" w14:textId="77777777" w:rsidR="00790C18" w:rsidRDefault="0032757C">
      <w:pPr>
        <w:pStyle w:val="Normal1"/>
      </w:pPr>
      <w:r>
        <w:t xml:space="preserve">The internship experience is an opportunity for candidates to develop management, teaching, and professional competencies needed. </w:t>
      </w:r>
    </w:p>
    <w:p w14:paraId="08BEC2DF" w14:textId="77777777" w:rsidR="00790C18" w:rsidRDefault="0032757C">
      <w:pPr>
        <w:pStyle w:val="Normal1"/>
        <w:numPr>
          <w:ilvl w:val="0"/>
          <w:numId w:val="9"/>
        </w:numPr>
        <w:spacing w:after="0"/>
        <w:contextualSpacing/>
      </w:pPr>
      <w:r>
        <w:rPr>
          <w:rFonts w:ascii="Questrial" w:eastAsia="Questrial" w:hAnsi="Questrial" w:cs="Questrial"/>
          <w:color w:val="000000"/>
          <w:sz w:val="23"/>
          <w:szCs w:val="23"/>
        </w:rPr>
        <w:t>Professionalism</w:t>
      </w:r>
    </w:p>
    <w:p w14:paraId="1946AA79"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Adhere to the policies and philosophies of the hosting school, district, or business of the field experience location</w:t>
      </w:r>
    </w:p>
    <w:p w14:paraId="4706A60B"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Adhere to the Pennsylvania Code of Ethics and American School Counseli</w:t>
      </w:r>
      <w:r>
        <w:t>ng Code of Ethics</w:t>
      </w:r>
    </w:p>
    <w:p w14:paraId="651CD5C7"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Professional conduct is expected</w:t>
      </w:r>
    </w:p>
    <w:p w14:paraId="1E420EB5"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Demonstrate a positive regard for culture, religion, gender, and sexual orientation of students and staff</w:t>
      </w:r>
    </w:p>
    <w:p w14:paraId="673B004E"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Be responsible, courteous, and dependable</w:t>
      </w:r>
    </w:p>
    <w:p w14:paraId="5D87A646"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Professional dress is expected of all candidates</w:t>
      </w:r>
    </w:p>
    <w:p w14:paraId="3802A186" w14:textId="77777777" w:rsidR="00790C18" w:rsidRDefault="0032757C">
      <w:pPr>
        <w:pStyle w:val="Normal1"/>
        <w:numPr>
          <w:ilvl w:val="1"/>
          <w:numId w:val="9"/>
        </w:numPr>
        <w:spacing w:after="0"/>
        <w:contextualSpacing/>
      </w:pPr>
      <w:r>
        <w:rPr>
          <w:rFonts w:ascii="Questrial" w:eastAsia="Questrial" w:hAnsi="Questrial" w:cs="Questrial"/>
          <w:color w:val="000000"/>
          <w:sz w:val="23"/>
          <w:szCs w:val="23"/>
        </w:rPr>
        <w:t>Abide by copyright laws and use of copyrighted educational materials in an ethical manner</w:t>
      </w:r>
    </w:p>
    <w:p w14:paraId="57FB6034" w14:textId="77777777" w:rsidR="00790C18" w:rsidRDefault="0032757C">
      <w:pPr>
        <w:pStyle w:val="Normal1"/>
        <w:numPr>
          <w:ilvl w:val="0"/>
          <w:numId w:val="9"/>
        </w:numPr>
        <w:spacing w:after="0"/>
        <w:contextualSpacing/>
      </w:pPr>
      <w:r>
        <w:rPr>
          <w:rFonts w:ascii="Questrial" w:eastAsia="Questrial" w:hAnsi="Questrial" w:cs="Questrial"/>
          <w:color w:val="000000"/>
          <w:sz w:val="23"/>
          <w:szCs w:val="23"/>
        </w:rPr>
        <w:t>Attendance</w:t>
      </w:r>
    </w:p>
    <w:p w14:paraId="61A69284" w14:textId="77777777" w:rsidR="00790C18" w:rsidRDefault="0032757C" w:rsidP="0032757C">
      <w:pPr>
        <w:pStyle w:val="Normal1"/>
        <w:numPr>
          <w:ilvl w:val="1"/>
          <w:numId w:val="9"/>
        </w:numPr>
        <w:contextualSpacing/>
      </w:pPr>
      <w:r>
        <w:rPr>
          <w:rFonts w:ascii="Questrial" w:eastAsia="Questrial" w:hAnsi="Questrial" w:cs="Questrial"/>
          <w:color w:val="000000"/>
          <w:sz w:val="23"/>
          <w:szCs w:val="23"/>
        </w:rPr>
        <w:t xml:space="preserve">Attendance is mandatory.  Set a fieldwork schedule with your internship supervisor and remain committed to the agreed times.  Absences are not permitted during the internship experience except for severe illness or death in the immediate family.  Should such conditions merit absence, the candidate is responsible for notifying their supervisor immediately.  Candidates should follow the calendar of the district or business of their field experience location and not the Saint Vincent College calendar; this may require candidates to complete hours over Fall Break, Spring Break, or other holidays that the college typically has </w:t>
      </w:r>
      <w:proofErr w:type="gramStart"/>
      <w:r>
        <w:rPr>
          <w:rFonts w:ascii="Questrial" w:eastAsia="Questrial" w:hAnsi="Questrial" w:cs="Questrial"/>
          <w:color w:val="000000"/>
          <w:sz w:val="23"/>
          <w:szCs w:val="23"/>
        </w:rPr>
        <w:t>off</w:t>
      </w:r>
      <w:proofErr w:type="gramEnd"/>
      <w:r>
        <w:rPr>
          <w:rFonts w:ascii="Questrial" w:eastAsia="Questrial" w:hAnsi="Questrial" w:cs="Questrial"/>
          <w:color w:val="000000"/>
          <w:sz w:val="23"/>
          <w:szCs w:val="23"/>
        </w:rPr>
        <w:t xml:space="preserve"> but businesses or school districts do not.</w:t>
      </w:r>
    </w:p>
    <w:p w14:paraId="4E4FB3CF" w14:textId="77777777" w:rsidR="0032757C" w:rsidRDefault="0032757C" w:rsidP="0032757C">
      <w:pPr>
        <w:pStyle w:val="Normal1"/>
        <w:contextualSpacing/>
      </w:pPr>
    </w:p>
    <w:p w14:paraId="62B1EE94" w14:textId="45085184" w:rsidR="0032757C" w:rsidRDefault="0032757C" w:rsidP="0032757C">
      <w:pPr>
        <w:pStyle w:val="Normal1"/>
        <w:contextualSpacing/>
      </w:pPr>
    </w:p>
    <w:p w14:paraId="6B2C11DD" w14:textId="02C38BC0" w:rsidR="00115F95" w:rsidRDefault="00115F95" w:rsidP="0032757C">
      <w:pPr>
        <w:pStyle w:val="Normal1"/>
        <w:contextualSpacing/>
      </w:pPr>
    </w:p>
    <w:p w14:paraId="22D4EC8A" w14:textId="1FDED860" w:rsidR="00115F95" w:rsidRDefault="00115F95" w:rsidP="0032757C">
      <w:pPr>
        <w:pStyle w:val="Normal1"/>
        <w:contextualSpacing/>
      </w:pPr>
    </w:p>
    <w:p w14:paraId="431FA38E" w14:textId="77777777" w:rsidR="00115F95" w:rsidRPr="0032757C" w:rsidRDefault="00115F95" w:rsidP="0032757C">
      <w:pPr>
        <w:pStyle w:val="Normal1"/>
        <w:contextualSpacing/>
      </w:pPr>
    </w:p>
    <w:p w14:paraId="5F1A908F" w14:textId="77777777" w:rsidR="00790C18" w:rsidRPr="00757669" w:rsidRDefault="0032757C" w:rsidP="00115F95">
      <w:pPr>
        <w:pStyle w:val="Heading2"/>
        <w:rPr>
          <w:color w:val="1F497D" w:themeColor="text2"/>
        </w:rPr>
      </w:pPr>
      <w:bookmarkStart w:id="26" w:name="_uhtfodwi70b6" w:colFirst="0" w:colLast="0"/>
      <w:bookmarkStart w:id="27" w:name="_Toc365744423"/>
      <w:bookmarkStart w:id="28" w:name="_Toc107327103"/>
      <w:bookmarkEnd w:id="26"/>
      <w:r w:rsidRPr="00757669">
        <w:rPr>
          <w:color w:val="1F497D" w:themeColor="text2"/>
        </w:rPr>
        <w:t>Pre-Practicum in School Counseling (GCCE 651)</w:t>
      </w:r>
      <w:bookmarkEnd w:id="27"/>
      <w:bookmarkEnd w:id="28"/>
    </w:p>
    <w:p w14:paraId="1928B444" w14:textId="168DFA2D" w:rsidR="00790C18" w:rsidRDefault="0032757C">
      <w:pPr>
        <w:pStyle w:val="Normal1"/>
        <w:rPr>
          <w:sz w:val="24"/>
          <w:szCs w:val="24"/>
        </w:rPr>
      </w:pPr>
      <w:r>
        <w:rPr>
          <w:sz w:val="24"/>
          <w:szCs w:val="24"/>
        </w:rPr>
        <w:lastRenderedPageBreak/>
        <w:t xml:space="preserve">This course provides a 20 (minimum)-60 (maximum) hour supervised shadowing/observation experience for professional school counselors in training to observe and shadow a school counselor in the field of school counseling. Through group and individual/triadic supervision experiences, students will evaluate recorded sessions and discuss approaches to rudimentary counseling sessions </w:t>
      </w:r>
      <w:proofErr w:type="gramStart"/>
      <w:r>
        <w:rPr>
          <w:sz w:val="24"/>
          <w:szCs w:val="24"/>
        </w:rPr>
        <w:t>in order to</w:t>
      </w:r>
      <w:proofErr w:type="gramEnd"/>
      <w:r>
        <w:rPr>
          <w:sz w:val="24"/>
          <w:szCs w:val="24"/>
        </w:rPr>
        <w:t xml:space="preserve"> assist in the</w:t>
      </w:r>
      <w:r w:rsidR="00115F95">
        <w:rPr>
          <w:sz w:val="24"/>
          <w:szCs w:val="24"/>
        </w:rPr>
        <w:t xml:space="preserve"> academic and social-emotional </w:t>
      </w:r>
      <w:r>
        <w:rPr>
          <w:sz w:val="24"/>
          <w:szCs w:val="24"/>
        </w:rPr>
        <w:t xml:space="preserve">growth of children. Candidates will be required to interview and shadow a practicing school counselor in a school setting.  Prerequisites: GCCE 601 and GCCE 611.  Students must pass this practicum experience with a B or better </w:t>
      </w:r>
      <w:proofErr w:type="gramStart"/>
      <w:r>
        <w:rPr>
          <w:sz w:val="24"/>
          <w:szCs w:val="24"/>
        </w:rPr>
        <w:t>in order to</w:t>
      </w:r>
      <w:proofErr w:type="gramEnd"/>
      <w:r>
        <w:rPr>
          <w:sz w:val="24"/>
          <w:szCs w:val="24"/>
        </w:rPr>
        <w:t xml:space="preserve"> advance to practicum field experience.</w:t>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Pr>
      <w:tblGrid>
        <w:gridCol w:w="2056"/>
        <w:gridCol w:w="8024"/>
      </w:tblGrid>
      <w:tr w:rsidR="00790C18" w14:paraId="03530F9A" w14:textId="77777777">
        <w:trPr>
          <w:trHeight w:val="720"/>
        </w:trPr>
        <w:tc>
          <w:tcPr>
            <w:tcW w:w="10079"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99840E9" w14:textId="77777777" w:rsidR="00790C18" w:rsidRDefault="0032757C">
            <w:pPr>
              <w:pStyle w:val="Normal1"/>
              <w:ind w:left="-520"/>
              <w:rPr>
                <w:sz w:val="24"/>
                <w:szCs w:val="24"/>
              </w:rPr>
            </w:pPr>
            <w:r>
              <w:rPr>
                <w:sz w:val="24"/>
                <w:szCs w:val="24"/>
              </w:rPr>
              <w:t xml:space="preserve"> </w:t>
            </w:r>
          </w:p>
          <w:p w14:paraId="70FF0AED" w14:textId="77777777" w:rsidR="00790C18" w:rsidRDefault="0032757C" w:rsidP="00115F95">
            <w:pPr>
              <w:pStyle w:val="Heading3"/>
            </w:pPr>
            <w:bookmarkStart w:id="29" w:name="_Toc107327104"/>
            <w:r>
              <w:t>Overview of Requirements for COUN 651: Pre-Practicum in School Counseling</w:t>
            </w:r>
            <w:bookmarkEnd w:id="29"/>
          </w:p>
        </w:tc>
      </w:tr>
      <w:tr w:rsidR="00790C18" w14:paraId="59402BA4" w14:textId="77777777">
        <w:trPr>
          <w:trHeight w:val="1560"/>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48A30D5" w14:textId="77777777" w:rsidR="00790C18" w:rsidRDefault="0032757C">
            <w:pPr>
              <w:pStyle w:val="Normal1"/>
              <w:ind w:left="-520"/>
              <w:jc w:val="center"/>
              <w:rPr>
                <w:b/>
                <w:sz w:val="24"/>
                <w:szCs w:val="24"/>
              </w:rPr>
            </w:pPr>
            <w:r>
              <w:rPr>
                <w:b/>
                <w:sz w:val="24"/>
                <w:szCs w:val="24"/>
              </w:rPr>
              <w:t xml:space="preserve"> </w:t>
            </w:r>
          </w:p>
          <w:p w14:paraId="64802376" w14:textId="77777777" w:rsidR="00790C18" w:rsidRDefault="0032757C">
            <w:pPr>
              <w:pStyle w:val="Normal1"/>
              <w:ind w:left="-520"/>
              <w:jc w:val="center"/>
              <w:rPr>
                <w:b/>
                <w:sz w:val="24"/>
                <w:szCs w:val="24"/>
              </w:rPr>
            </w:pPr>
            <w:r>
              <w:rPr>
                <w:b/>
                <w:sz w:val="24"/>
                <w:szCs w:val="24"/>
              </w:rPr>
              <w:t>Direct Service</w:t>
            </w:r>
          </w:p>
          <w:p w14:paraId="22DD4CAC" w14:textId="77777777" w:rsidR="00790C18" w:rsidRDefault="00790C18">
            <w:pPr>
              <w:pStyle w:val="Normal1"/>
              <w:ind w:left="-520"/>
              <w:jc w:val="center"/>
              <w:rPr>
                <w:b/>
                <w:sz w:val="24"/>
                <w:szCs w:val="24"/>
              </w:rPr>
            </w:pPr>
          </w:p>
          <w:p w14:paraId="1ED31E0E" w14:textId="77777777" w:rsidR="00790C18" w:rsidRDefault="00790C18">
            <w:pPr>
              <w:pStyle w:val="Normal1"/>
              <w:ind w:left="-520"/>
              <w:jc w:val="center"/>
              <w:rPr>
                <w:b/>
                <w:sz w:val="24"/>
                <w:szCs w:val="24"/>
              </w:rPr>
            </w:pPr>
          </w:p>
        </w:tc>
        <w:tc>
          <w:tcPr>
            <w:tcW w:w="802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34C213" w14:textId="77777777" w:rsidR="00790C18" w:rsidRDefault="0032757C">
            <w:pPr>
              <w:pStyle w:val="Normal1"/>
              <w:ind w:left="-520"/>
              <w:jc w:val="center"/>
              <w:rPr>
                <w:sz w:val="24"/>
                <w:szCs w:val="24"/>
              </w:rPr>
            </w:pPr>
            <w:r>
              <w:rPr>
                <w:sz w:val="24"/>
                <w:szCs w:val="24"/>
              </w:rPr>
              <w:t xml:space="preserve"> </w:t>
            </w:r>
          </w:p>
          <w:p w14:paraId="17061537" w14:textId="77777777" w:rsidR="00790C18" w:rsidRDefault="0032757C">
            <w:pPr>
              <w:pStyle w:val="Normal1"/>
              <w:ind w:left="-520"/>
              <w:jc w:val="center"/>
              <w:rPr>
                <w:b/>
                <w:sz w:val="24"/>
                <w:szCs w:val="24"/>
              </w:rPr>
            </w:pPr>
            <w:r>
              <w:rPr>
                <w:sz w:val="24"/>
                <w:szCs w:val="24"/>
              </w:rPr>
              <w:t xml:space="preserve">Direct Service - Individual Counseling: </w:t>
            </w:r>
            <w:r>
              <w:rPr>
                <w:b/>
                <w:sz w:val="24"/>
                <w:szCs w:val="24"/>
              </w:rPr>
              <w:t>No Minimum</w:t>
            </w:r>
          </w:p>
          <w:p w14:paraId="5F68AF4D" w14:textId="77777777" w:rsidR="00790C18" w:rsidRDefault="0032757C">
            <w:pPr>
              <w:pStyle w:val="Normal1"/>
              <w:ind w:left="-520"/>
              <w:jc w:val="center"/>
              <w:rPr>
                <w:b/>
                <w:sz w:val="24"/>
                <w:szCs w:val="24"/>
              </w:rPr>
            </w:pPr>
            <w:r>
              <w:rPr>
                <w:sz w:val="24"/>
                <w:szCs w:val="24"/>
              </w:rPr>
              <w:t>Direct Service - Group Counseling:</w:t>
            </w:r>
            <w:r>
              <w:rPr>
                <w:b/>
                <w:sz w:val="24"/>
                <w:szCs w:val="24"/>
              </w:rPr>
              <w:t xml:space="preserve"> No Minimum</w:t>
            </w:r>
          </w:p>
          <w:p w14:paraId="4E1A1262" w14:textId="77777777" w:rsidR="00790C18" w:rsidRDefault="0032757C">
            <w:pPr>
              <w:pStyle w:val="Normal1"/>
              <w:ind w:left="-520"/>
              <w:jc w:val="center"/>
              <w:rPr>
                <w:sz w:val="24"/>
                <w:szCs w:val="24"/>
              </w:rPr>
            </w:pPr>
            <w:r>
              <w:rPr>
                <w:b/>
                <w:sz w:val="24"/>
                <w:szCs w:val="24"/>
              </w:rPr>
              <w:t>PreK-12 Students (5-18)</w:t>
            </w:r>
            <w:r>
              <w:rPr>
                <w:sz w:val="24"/>
                <w:szCs w:val="24"/>
              </w:rPr>
              <w:t xml:space="preserve"> </w:t>
            </w:r>
          </w:p>
        </w:tc>
      </w:tr>
      <w:tr w:rsidR="00790C18" w14:paraId="4E3D4730" w14:textId="77777777">
        <w:trPr>
          <w:trHeight w:val="2100"/>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D71DF4" w14:textId="77777777" w:rsidR="00790C18" w:rsidRDefault="0032757C">
            <w:pPr>
              <w:pStyle w:val="Normal1"/>
              <w:ind w:left="-520"/>
              <w:jc w:val="center"/>
              <w:rPr>
                <w:b/>
                <w:sz w:val="24"/>
                <w:szCs w:val="24"/>
              </w:rPr>
            </w:pPr>
            <w:r>
              <w:rPr>
                <w:b/>
                <w:sz w:val="24"/>
                <w:szCs w:val="24"/>
              </w:rPr>
              <w:t xml:space="preserve"> </w:t>
            </w:r>
          </w:p>
          <w:p w14:paraId="10A4D849" w14:textId="77777777" w:rsidR="00790C18" w:rsidRDefault="0032757C">
            <w:pPr>
              <w:pStyle w:val="Normal1"/>
              <w:ind w:left="-520"/>
              <w:jc w:val="center"/>
              <w:rPr>
                <w:b/>
                <w:sz w:val="24"/>
                <w:szCs w:val="24"/>
              </w:rPr>
            </w:pPr>
            <w:r>
              <w:rPr>
                <w:b/>
                <w:sz w:val="24"/>
                <w:szCs w:val="24"/>
              </w:rPr>
              <w:t xml:space="preserve">   Indirect Service</w:t>
            </w:r>
          </w:p>
          <w:p w14:paraId="1F0A164E" w14:textId="77777777" w:rsidR="00790C18" w:rsidRDefault="00790C18">
            <w:pPr>
              <w:pStyle w:val="Normal1"/>
              <w:ind w:left="-520"/>
              <w:jc w:val="center"/>
              <w:rPr>
                <w:b/>
                <w:sz w:val="24"/>
                <w:szCs w:val="24"/>
              </w:rPr>
            </w:pPr>
          </w:p>
        </w:tc>
        <w:tc>
          <w:tcPr>
            <w:tcW w:w="802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66123" w14:textId="77777777" w:rsidR="00790C18" w:rsidRDefault="0032757C">
            <w:pPr>
              <w:pStyle w:val="Normal1"/>
              <w:ind w:left="-520"/>
              <w:jc w:val="center"/>
              <w:rPr>
                <w:sz w:val="24"/>
                <w:szCs w:val="24"/>
              </w:rPr>
            </w:pPr>
            <w:r>
              <w:rPr>
                <w:sz w:val="24"/>
                <w:szCs w:val="24"/>
              </w:rPr>
              <w:t xml:space="preserve"> </w:t>
            </w:r>
          </w:p>
          <w:p w14:paraId="4CC95B66" w14:textId="77777777" w:rsidR="00790C18" w:rsidRDefault="0032757C">
            <w:pPr>
              <w:pStyle w:val="Normal1"/>
              <w:ind w:left="-520"/>
              <w:jc w:val="center"/>
              <w:rPr>
                <w:sz w:val="24"/>
                <w:szCs w:val="24"/>
              </w:rPr>
            </w:pPr>
            <w:r>
              <w:rPr>
                <w:sz w:val="24"/>
                <w:szCs w:val="24"/>
              </w:rPr>
              <w:t xml:space="preserve">Group Supervision at the </w:t>
            </w:r>
            <w:proofErr w:type="gramStart"/>
            <w:r>
              <w:rPr>
                <w:sz w:val="24"/>
                <w:szCs w:val="24"/>
              </w:rPr>
              <w:t>University :</w:t>
            </w:r>
            <w:proofErr w:type="gramEnd"/>
            <w:r>
              <w:rPr>
                <w:sz w:val="24"/>
                <w:szCs w:val="24"/>
              </w:rPr>
              <w:t xml:space="preserve"> No minimum</w:t>
            </w:r>
          </w:p>
          <w:p w14:paraId="63C4302B" w14:textId="77777777" w:rsidR="00790C18" w:rsidRDefault="0032757C">
            <w:pPr>
              <w:pStyle w:val="Normal1"/>
              <w:ind w:left="-520"/>
              <w:jc w:val="center"/>
              <w:rPr>
                <w:sz w:val="24"/>
                <w:szCs w:val="24"/>
              </w:rPr>
            </w:pPr>
            <w:r>
              <w:rPr>
                <w:sz w:val="24"/>
                <w:szCs w:val="24"/>
              </w:rPr>
              <w:t>Other indirect contact activities (</w:t>
            </w:r>
            <w:proofErr w:type="gramStart"/>
            <w:r>
              <w:rPr>
                <w:sz w:val="24"/>
                <w:szCs w:val="24"/>
              </w:rPr>
              <w:t>i.e.</w:t>
            </w:r>
            <w:proofErr w:type="gramEnd"/>
            <w:r>
              <w:rPr>
                <w:sz w:val="24"/>
                <w:szCs w:val="24"/>
              </w:rPr>
              <w:t xml:space="preserve"> observation, shadowing, interviewing)</w:t>
            </w:r>
          </w:p>
          <w:p w14:paraId="7878D2D6" w14:textId="77777777" w:rsidR="00790C18" w:rsidRDefault="0032757C">
            <w:pPr>
              <w:pStyle w:val="Normal1"/>
              <w:ind w:left="-520"/>
              <w:jc w:val="center"/>
              <w:rPr>
                <w:sz w:val="24"/>
                <w:szCs w:val="24"/>
              </w:rPr>
            </w:pPr>
            <w:r>
              <w:rPr>
                <w:sz w:val="24"/>
                <w:szCs w:val="24"/>
              </w:rPr>
              <w:t xml:space="preserve">Indirect Service Total: up to 60 hours </w:t>
            </w:r>
          </w:p>
        </w:tc>
      </w:tr>
      <w:tr w:rsidR="00790C18" w14:paraId="2A983DE9" w14:textId="77777777">
        <w:trPr>
          <w:trHeight w:val="800"/>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E0E890" w14:textId="77777777" w:rsidR="00790C18" w:rsidRDefault="0032757C">
            <w:pPr>
              <w:pStyle w:val="Normal1"/>
              <w:ind w:left="-520"/>
              <w:jc w:val="center"/>
              <w:rPr>
                <w:b/>
                <w:sz w:val="24"/>
                <w:szCs w:val="24"/>
              </w:rPr>
            </w:pPr>
            <w:r>
              <w:rPr>
                <w:b/>
                <w:sz w:val="24"/>
                <w:szCs w:val="24"/>
              </w:rPr>
              <w:t xml:space="preserve"> </w:t>
            </w:r>
          </w:p>
          <w:p w14:paraId="124693EA" w14:textId="77777777" w:rsidR="00790C18" w:rsidRDefault="0032757C">
            <w:pPr>
              <w:pStyle w:val="Normal1"/>
              <w:ind w:left="-520"/>
              <w:jc w:val="center"/>
              <w:rPr>
                <w:b/>
                <w:sz w:val="24"/>
                <w:szCs w:val="24"/>
              </w:rPr>
            </w:pPr>
            <w:r>
              <w:rPr>
                <w:b/>
                <w:sz w:val="24"/>
                <w:szCs w:val="24"/>
              </w:rPr>
              <w:t>TOTAL</w:t>
            </w:r>
          </w:p>
        </w:tc>
        <w:tc>
          <w:tcPr>
            <w:tcW w:w="802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522F1" w14:textId="77777777" w:rsidR="00790C18" w:rsidRDefault="0032757C">
            <w:pPr>
              <w:pStyle w:val="Normal1"/>
              <w:ind w:left="-520"/>
              <w:jc w:val="center"/>
              <w:rPr>
                <w:sz w:val="24"/>
                <w:szCs w:val="24"/>
              </w:rPr>
            </w:pPr>
            <w:r>
              <w:rPr>
                <w:sz w:val="24"/>
                <w:szCs w:val="24"/>
              </w:rPr>
              <w:t xml:space="preserve"> </w:t>
            </w:r>
          </w:p>
          <w:p w14:paraId="323A5477" w14:textId="77777777" w:rsidR="00790C18" w:rsidRDefault="0032757C">
            <w:pPr>
              <w:pStyle w:val="Normal1"/>
              <w:ind w:left="-520"/>
              <w:jc w:val="center"/>
              <w:rPr>
                <w:sz w:val="24"/>
                <w:szCs w:val="24"/>
              </w:rPr>
            </w:pPr>
            <w:r>
              <w:rPr>
                <w:b/>
                <w:sz w:val="24"/>
                <w:szCs w:val="24"/>
              </w:rPr>
              <w:t>20 hours minimum and 60 hours maximum</w:t>
            </w:r>
            <w:r>
              <w:rPr>
                <w:sz w:val="24"/>
                <w:szCs w:val="24"/>
              </w:rPr>
              <w:t xml:space="preserve"> </w:t>
            </w:r>
          </w:p>
          <w:p w14:paraId="02C715B4" w14:textId="77777777" w:rsidR="00790C18" w:rsidRDefault="0032757C" w:rsidP="0032757C">
            <w:pPr>
              <w:pStyle w:val="Normal1"/>
              <w:ind w:left="-520"/>
              <w:jc w:val="center"/>
              <w:rPr>
                <w:sz w:val="24"/>
                <w:szCs w:val="24"/>
              </w:rPr>
            </w:pPr>
            <w:r>
              <w:rPr>
                <w:b/>
                <w:sz w:val="24"/>
                <w:szCs w:val="24"/>
              </w:rPr>
              <w:t xml:space="preserve">TOTAL </w:t>
            </w:r>
            <w:r>
              <w:rPr>
                <w:sz w:val="24"/>
                <w:szCs w:val="24"/>
              </w:rPr>
              <w:t xml:space="preserve">clock hours for Pre-Practicum </w:t>
            </w:r>
            <w:proofErr w:type="gramStart"/>
            <w:r>
              <w:rPr>
                <w:sz w:val="24"/>
                <w:szCs w:val="24"/>
              </w:rPr>
              <w:t>in  School</w:t>
            </w:r>
            <w:proofErr w:type="gramEnd"/>
            <w:r>
              <w:rPr>
                <w:sz w:val="24"/>
                <w:szCs w:val="24"/>
              </w:rPr>
              <w:t xml:space="preserve"> Counseling</w:t>
            </w:r>
          </w:p>
        </w:tc>
      </w:tr>
    </w:tbl>
    <w:p w14:paraId="2D8BCADF" w14:textId="77777777" w:rsidR="00790C18" w:rsidRDefault="00790C18">
      <w:pPr>
        <w:pStyle w:val="Normal1"/>
      </w:pPr>
    </w:p>
    <w:p w14:paraId="66F29278" w14:textId="77777777" w:rsidR="00790C18" w:rsidRDefault="00790C18">
      <w:pPr>
        <w:pStyle w:val="Normal1"/>
        <w:tabs>
          <w:tab w:val="left" w:pos="1877"/>
        </w:tabs>
      </w:pPr>
    </w:p>
    <w:p w14:paraId="02E9EE0C" w14:textId="77777777" w:rsidR="0032757C" w:rsidRDefault="0032757C">
      <w:pPr>
        <w:pStyle w:val="Normal1"/>
        <w:tabs>
          <w:tab w:val="left" w:pos="1877"/>
        </w:tabs>
      </w:pPr>
    </w:p>
    <w:p w14:paraId="635DFDC7" w14:textId="77777777" w:rsidR="0032757C" w:rsidRDefault="0032757C">
      <w:pPr>
        <w:pStyle w:val="Normal1"/>
        <w:tabs>
          <w:tab w:val="left" w:pos="1877"/>
        </w:tabs>
      </w:pPr>
    </w:p>
    <w:p w14:paraId="27DD96B6" w14:textId="77777777" w:rsidR="0032757C" w:rsidRDefault="0032757C">
      <w:pPr>
        <w:pStyle w:val="Normal1"/>
        <w:tabs>
          <w:tab w:val="left" w:pos="1877"/>
        </w:tabs>
      </w:pPr>
    </w:p>
    <w:p w14:paraId="7AEB7F4F" w14:textId="77777777" w:rsidR="00790C18" w:rsidRPr="00757669" w:rsidRDefault="0032757C" w:rsidP="00115F95">
      <w:pPr>
        <w:pStyle w:val="Heading2"/>
        <w:rPr>
          <w:color w:val="1F497D" w:themeColor="text2"/>
        </w:rPr>
      </w:pPr>
      <w:bookmarkStart w:id="30" w:name="_Toc365744424"/>
      <w:bookmarkStart w:id="31" w:name="_Toc107327105"/>
      <w:r w:rsidRPr="00757669">
        <w:rPr>
          <w:color w:val="1F497D" w:themeColor="text2"/>
        </w:rPr>
        <w:t>Practicum in School Counseling: Fall Term (GCCE 661)</w:t>
      </w:r>
      <w:bookmarkEnd w:id="30"/>
      <w:bookmarkEnd w:id="31"/>
    </w:p>
    <w:p w14:paraId="377FE692" w14:textId="77777777" w:rsidR="00790C18" w:rsidRPr="0032757C" w:rsidRDefault="0032757C" w:rsidP="0032757C">
      <w:pPr>
        <w:rPr>
          <w:sz w:val="24"/>
          <w:szCs w:val="24"/>
        </w:rPr>
      </w:pPr>
      <w:r w:rsidRPr="0032757C">
        <w:rPr>
          <w:sz w:val="24"/>
          <w:szCs w:val="24"/>
        </w:rPr>
        <w:lastRenderedPageBreak/>
        <w:t>The Practicum in School Counseling: Fall Term course is designed to offer opportunities to experience practicum activities that occur in the school setting as a school counselor in training</w:t>
      </w:r>
      <w:proofErr w:type="gramStart"/>
      <w:r w:rsidRPr="0032757C">
        <w:rPr>
          <w:sz w:val="24"/>
          <w:szCs w:val="24"/>
        </w:rPr>
        <w:t>. .</w:t>
      </w:r>
      <w:proofErr w:type="gramEnd"/>
      <w:r w:rsidRPr="0032757C">
        <w:rPr>
          <w:sz w:val="24"/>
          <w:szCs w:val="24"/>
        </w:rPr>
        <w:t xml:space="preserve"> All candidates are required to participate in a split placement between </w:t>
      </w:r>
      <w:proofErr w:type="gramStart"/>
      <w:r w:rsidRPr="0032757C">
        <w:rPr>
          <w:sz w:val="24"/>
          <w:szCs w:val="24"/>
        </w:rPr>
        <w:t>Pre K</w:t>
      </w:r>
      <w:proofErr w:type="gramEnd"/>
      <w:r w:rsidRPr="0032757C">
        <w:rPr>
          <w:sz w:val="24"/>
          <w:szCs w:val="24"/>
        </w:rPr>
        <w:t>-4, 4-8, and 7-12 grade levels (This also may be split between two mentoring sites via practicum/internship). You may satisfy more than one grade level in one school if the grade levels within that school overlap any of the three grade levels. For example, candidates at a junior high school, which includes grades 6-8, may satisfy the 4-8 grade level and the 7-12 grade level. In addition to this experience, weekly seminars will be held by the GCCE 661 instructor/supervisor.  During this experience, the course instructor will observe the candidate a minimum of two times.  The final grade will be determined on seminar participation, performance, and the required professional portfolio elements required of the course.</w:t>
      </w:r>
    </w:p>
    <w:p w14:paraId="40BD4608" w14:textId="77777777" w:rsidR="00790C18" w:rsidRPr="0032757C" w:rsidRDefault="0032757C" w:rsidP="0032757C">
      <w:pPr>
        <w:rPr>
          <w:sz w:val="24"/>
          <w:szCs w:val="24"/>
        </w:rPr>
      </w:pPr>
      <w:r w:rsidRPr="0032757C">
        <w:rPr>
          <w:sz w:val="24"/>
          <w:szCs w:val="24"/>
        </w:rPr>
        <w:t xml:space="preserve">This course provides a 100 (minimum)-150 (maximum) hour supervised experience for professional school counselors in training to develop and utilize developmentally appropriate counseling skills and techniques with children ages 5-18. Emphasis is on developing a theoretical framework and applying the counseling skills necessary for facilitating individual and group counseling. Candidates will also experience activities and responsibilities to support Pk-12 </w:t>
      </w:r>
      <w:proofErr w:type="spellStart"/>
      <w:r w:rsidRPr="0032757C">
        <w:rPr>
          <w:sz w:val="24"/>
          <w:szCs w:val="24"/>
        </w:rPr>
        <w:t>students</w:t>
      </w:r>
      <w:proofErr w:type="spellEnd"/>
      <w:r w:rsidRPr="0032757C">
        <w:rPr>
          <w:sz w:val="24"/>
          <w:szCs w:val="24"/>
        </w:rPr>
        <w:t xml:space="preserve"> academic, career, and social emotional growth. School counselors in training will also utilize the themes of leadership, advocacy, collaboration and systemic change through coursework and field experience. Through group (college) and individual (site) supervision experiences, students will evaluate recorded sessions, conceptualize cases, and discuss approaches to client issues </w:t>
      </w:r>
      <w:proofErr w:type="gramStart"/>
      <w:r w:rsidRPr="0032757C">
        <w:rPr>
          <w:sz w:val="24"/>
          <w:szCs w:val="24"/>
        </w:rPr>
        <w:t>in order to</w:t>
      </w:r>
      <w:proofErr w:type="gramEnd"/>
      <w:r w:rsidRPr="0032757C">
        <w:rPr>
          <w:sz w:val="24"/>
          <w:szCs w:val="24"/>
        </w:rPr>
        <w:t xml:space="preserve"> assist in the academic and personal/social growth of children. Prerequisites: GCCE, 621, GCCE 631, GCCE 651 and GCCE 611.  Students must pass this practicum experience with a B or better </w:t>
      </w:r>
      <w:proofErr w:type="gramStart"/>
      <w:r w:rsidRPr="0032757C">
        <w:rPr>
          <w:sz w:val="24"/>
          <w:szCs w:val="24"/>
        </w:rPr>
        <w:t>in order to</w:t>
      </w:r>
      <w:proofErr w:type="gramEnd"/>
      <w:r w:rsidRPr="0032757C">
        <w:rPr>
          <w:sz w:val="24"/>
          <w:szCs w:val="24"/>
        </w:rPr>
        <w:t xml:space="preserve"> advance to internship field experience.</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2056"/>
        <w:gridCol w:w="8024"/>
      </w:tblGrid>
      <w:tr w:rsidR="00790C18" w14:paraId="1AEE884B" w14:textId="77777777" w:rsidTr="008F09CE">
        <w:trPr>
          <w:trHeight w:val="720"/>
        </w:trPr>
        <w:tc>
          <w:tcPr>
            <w:tcW w:w="1008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8C1881D" w14:textId="77777777" w:rsidR="00E03AA6" w:rsidRPr="008F09CE" w:rsidRDefault="00E03AA6" w:rsidP="00115F95">
            <w:pPr>
              <w:pStyle w:val="Heading3"/>
            </w:pPr>
          </w:p>
          <w:p w14:paraId="4FAC2AB0" w14:textId="0FBCCAEC" w:rsidR="00790C18" w:rsidRPr="00E03AA6" w:rsidRDefault="0032757C" w:rsidP="00115F95">
            <w:pPr>
              <w:pStyle w:val="Heading3"/>
            </w:pPr>
            <w:bookmarkStart w:id="32" w:name="_Toc107327106"/>
            <w:r>
              <w:t>Overview of Requirements for COUN 661: Practicum in School Counseling</w:t>
            </w:r>
            <w:bookmarkEnd w:id="32"/>
          </w:p>
        </w:tc>
      </w:tr>
      <w:tr w:rsidR="00790C18" w14:paraId="483E503D" w14:textId="77777777" w:rsidTr="008F09CE">
        <w:trPr>
          <w:trHeight w:val="864"/>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DDBADD" w14:textId="6C468048" w:rsidR="00790C18" w:rsidRDefault="0032757C" w:rsidP="008F09CE">
            <w:pPr>
              <w:pStyle w:val="Normal1"/>
              <w:spacing w:before="200"/>
              <w:ind w:left="-518"/>
              <w:jc w:val="center"/>
              <w:rPr>
                <w:b/>
                <w:sz w:val="24"/>
                <w:szCs w:val="24"/>
              </w:rPr>
            </w:pPr>
            <w:r>
              <w:rPr>
                <w:b/>
                <w:sz w:val="24"/>
                <w:szCs w:val="24"/>
              </w:rPr>
              <w:t>Direct</w:t>
            </w:r>
          </w:p>
          <w:p w14:paraId="6820EBC8" w14:textId="71561DC7" w:rsidR="00790C18" w:rsidRDefault="008F09CE" w:rsidP="008F09CE">
            <w:pPr>
              <w:pStyle w:val="Normal1"/>
              <w:spacing w:before="120"/>
              <w:ind w:left="-518"/>
              <w:jc w:val="center"/>
              <w:rPr>
                <w:b/>
                <w:sz w:val="24"/>
                <w:szCs w:val="24"/>
              </w:rPr>
            </w:pPr>
            <w:r>
              <w:rPr>
                <w:b/>
                <w:sz w:val="24"/>
                <w:szCs w:val="24"/>
              </w:rPr>
              <w:t xml:space="preserve">       </w:t>
            </w:r>
            <w:proofErr w:type="gramStart"/>
            <w:r w:rsidR="0032757C">
              <w:rPr>
                <w:b/>
                <w:sz w:val="24"/>
                <w:szCs w:val="24"/>
              </w:rPr>
              <w:t>Service  (</w:t>
            </w:r>
            <w:proofErr w:type="gramEnd"/>
            <w:r w:rsidR="0032757C">
              <w:rPr>
                <w:b/>
                <w:sz w:val="24"/>
                <w:szCs w:val="24"/>
              </w:rPr>
              <w:t>40%)</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9B2879" w14:textId="36A8CFBC" w:rsidR="00790C18" w:rsidRPr="008F09CE" w:rsidRDefault="0032757C" w:rsidP="008F09CE">
            <w:pPr>
              <w:pStyle w:val="Normal1"/>
              <w:spacing w:before="120" w:after="120" w:line="240" w:lineRule="auto"/>
              <w:ind w:left="-518"/>
              <w:jc w:val="center"/>
              <w:rPr>
                <w:sz w:val="24"/>
                <w:szCs w:val="24"/>
              </w:rPr>
            </w:pPr>
            <w:r>
              <w:rPr>
                <w:sz w:val="24"/>
                <w:szCs w:val="24"/>
              </w:rPr>
              <w:t>Direct</w:t>
            </w:r>
            <w:r w:rsidR="000A6F16">
              <w:rPr>
                <w:sz w:val="24"/>
                <w:szCs w:val="24"/>
              </w:rPr>
              <w:t xml:space="preserve"> Individual/Group Counseling</w:t>
            </w:r>
            <w:r>
              <w:rPr>
                <w:sz w:val="24"/>
                <w:szCs w:val="24"/>
              </w:rPr>
              <w:t xml:space="preserve"> </w:t>
            </w:r>
            <w:r w:rsidR="000A6F16">
              <w:rPr>
                <w:sz w:val="24"/>
                <w:szCs w:val="24"/>
              </w:rPr>
              <w:t>= 2</w:t>
            </w:r>
            <w:r>
              <w:rPr>
                <w:sz w:val="24"/>
                <w:szCs w:val="24"/>
              </w:rPr>
              <w:t>0 Hours</w:t>
            </w:r>
          </w:p>
          <w:p w14:paraId="616C8BE3" w14:textId="77777777" w:rsidR="00790C18" w:rsidRDefault="000A6F16" w:rsidP="008F09CE">
            <w:pPr>
              <w:pStyle w:val="Normal1"/>
              <w:spacing w:before="120" w:after="120" w:line="240" w:lineRule="auto"/>
              <w:ind w:left="-520"/>
              <w:jc w:val="center"/>
              <w:rPr>
                <w:i/>
                <w:sz w:val="24"/>
                <w:szCs w:val="24"/>
              </w:rPr>
            </w:pPr>
            <w:r>
              <w:rPr>
                <w:i/>
                <w:sz w:val="24"/>
                <w:szCs w:val="24"/>
              </w:rPr>
              <w:t xml:space="preserve">All </w:t>
            </w:r>
            <w:r w:rsidR="0032757C">
              <w:rPr>
                <w:i/>
                <w:sz w:val="24"/>
                <w:szCs w:val="24"/>
              </w:rPr>
              <w:t>Direct time should be approximately 40% of time in field placement</w:t>
            </w:r>
          </w:p>
          <w:p w14:paraId="1C3F6CD1" w14:textId="77777777" w:rsidR="000A6F16" w:rsidRPr="0032757C" w:rsidRDefault="000A6F16" w:rsidP="008F09CE">
            <w:pPr>
              <w:pStyle w:val="Normal1"/>
              <w:spacing w:before="120" w:after="120" w:line="240" w:lineRule="auto"/>
              <w:ind w:left="-520"/>
              <w:jc w:val="center"/>
              <w:rPr>
                <w:i/>
                <w:sz w:val="24"/>
                <w:szCs w:val="24"/>
              </w:rPr>
            </w:pPr>
            <w:r>
              <w:rPr>
                <w:b/>
                <w:sz w:val="24"/>
                <w:szCs w:val="24"/>
              </w:rPr>
              <w:t>PreK-12 Students (5-18)</w:t>
            </w:r>
            <w:r>
              <w:rPr>
                <w:sz w:val="24"/>
                <w:szCs w:val="24"/>
              </w:rPr>
              <w:t xml:space="preserve">  </w:t>
            </w:r>
          </w:p>
        </w:tc>
      </w:tr>
      <w:tr w:rsidR="008F09CE" w14:paraId="6AD1F49E" w14:textId="77777777" w:rsidTr="008F09CE">
        <w:trPr>
          <w:trHeight w:val="864"/>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B1D5E8" w14:textId="67B43EAB" w:rsidR="008F09CE" w:rsidRDefault="008F09CE" w:rsidP="008F09CE">
            <w:pPr>
              <w:pStyle w:val="Normal1"/>
              <w:spacing w:before="200"/>
              <w:rPr>
                <w:b/>
                <w:sz w:val="24"/>
                <w:szCs w:val="24"/>
              </w:rPr>
            </w:pPr>
            <w:r>
              <w:rPr>
                <w:b/>
                <w:sz w:val="24"/>
                <w:szCs w:val="24"/>
              </w:rPr>
              <w:t xml:space="preserve">        Indirect</w:t>
            </w:r>
          </w:p>
          <w:p w14:paraId="2F7A5F04" w14:textId="26BE879A" w:rsidR="008F09CE" w:rsidRDefault="008F09CE" w:rsidP="008F09CE">
            <w:pPr>
              <w:pStyle w:val="Normal1"/>
              <w:spacing w:before="120"/>
              <w:ind w:left="-520"/>
              <w:jc w:val="center"/>
              <w:rPr>
                <w:b/>
                <w:sz w:val="24"/>
                <w:szCs w:val="24"/>
              </w:rPr>
            </w:pPr>
            <w:r>
              <w:rPr>
                <w:b/>
                <w:sz w:val="24"/>
                <w:szCs w:val="24"/>
              </w:rPr>
              <w:t xml:space="preserve">      Service (60%)</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A25054" w14:textId="77777777" w:rsidR="008F09CE" w:rsidRDefault="008F09CE" w:rsidP="008F09CE">
            <w:pPr>
              <w:pStyle w:val="Normal1"/>
              <w:spacing w:before="120" w:after="120" w:line="240" w:lineRule="auto"/>
              <w:jc w:val="center"/>
              <w:rPr>
                <w:sz w:val="24"/>
                <w:szCs w:val="24"/>
              </w:rPr>
            </w:pPr>
            <w:r>
              <w:rPr>
                <w:sz w:val="24"/>
                <w:szCs w:val="24"/>
              </w:rPr>
              <w:t xml:space="preserve">Group Supervision at the </w:t>
            </w:r>
            <w:proofErr w:type="gramStart"/>
            <w:r>
              <w:rPr>
                <w:sz w:val="24"/>
                <w:szCs w:val="24"/>
              </w:rPr>
              <w:t>University :</w:t>
            </w:r>
            <w:proofErr w:type="gramEnd"/>
            <w:r>
              <w:rPr>
                <w:sz w:val="24"/>
                <w:szCs w:val="24"/>
              </w:rPr>
              <w:t xml:space="preserve"> 1.5 hours weekly</w:t>
            </w:r>
          </w:p>
          <w:p w14:paraId="54F074F7" w14:textId="77777777" w:rsidR="008F09CE" w:rsidRDefault="008F09CE" w:rsidP="008F09CE">
            <w:pPr>
              <w:pStyle w:val="Normal1"/>
              <w:spacing w:before="120" w:after="120" w:line="240" w:lineRule="auto"/>
              <w:ind w:left="-520"/>
              <w:jc w:val="center"/>
              <w:rPr>
                <w:sz w:val="24"/>
                <w:szCs w:val="24"/>
              </w:rPr>
            </w:pPr>
            <w:r>
              <w:rPr>
                <w:sz w:val="24"/>
                <w:szCs w:val="24"/>
              </w:rPr>
              <w:t xml:space="preserve">Weekly </w:t>
            </w:r>
            <w:proofErr w:type="gramStart"/>
            <w:r>
              <w:rPr>
                <w:sz w:val="24"/>
                <w:szCs w:val="24"/>
              </w:rPr>
              <w:t>individual  site</w:t>
            </w:r>
            <w:proofErr w:type="gramEnd"/>
            <w:r>
              <w:rPr>
                <w:sz w:val="24"/>
                <w:szCs w:val="24"/>
              </w:rPr>
              <w:t xml:space="preserve"> supervision (mentor): 1 hour weekly</w:t>
            </w:r>
          </w:p>
          <w:p w14:paraId="27C40864" w14:textId="77777777" w:rsidR="008F09CE" w:rsidRDefault="008F09CE" w:rsidP="008F09CE">
            <w:pPr>
              <w:pStyle w:val="Normal1"/>
              <w:spacing w:before="120" w:after="120" w:line="240" w:lineRule="auto"/>
              <w:ind w:left="-520"/>
              <w:jc w:val="center"/>
              <w:rPr>
                <w:sz w:val="24"/>
                <w:szCs w:val="24"/>
              </w:rPr>
            </w:pPr>
            <w:r>
              <w:rPr>
                <w:sz w:val="24"/>
                <w:szCs w:val="24"/>
              </w:rPr>
              <w:t>Other indirect contact activities (</w:t>
            </w:r>
            <w:proofErr w:type="gramStart"/>
            <w:r>
              <w:rPr>
                <w:sz w:val="24"/>
                <w:szCs w:val="24"/>
              </w:rPr>
              <w:t>i.e.</w:t>
            </w:r>
            <w:proofErr w:type="gramEnd"/>
            <w:r>
              <w:rPr>
                <w:sz w:val="24"/>
                <w:szCs w:val="24"/>
              </w:rPr>
              <w:t xml:space="preserve"> observation, shadowing, interviewing)</w:t>
            </w:r>
          </w:p>
          <w:p w14:paraId="049BDF4B" w14:textId="2682A3F2" w:rsidR="008F09CE" w:rsidRDefault="008F09CE" w:rsidP="008F09CE">
            <w:pPr>
              <w:pStyle w:val="Normal1"/>
              <w:spacing w:before="120" w:after="120" w:line="240" w:lineRule="auto"/>
              <w:ind w:left="-518"/>
              <w:jc w:val="center"/>
              <w:rPr>
                <w:sz w:val="24"/>
                <w:szCs w:val="24"/>
              </w:rPr>
            </w:pPr>
            <w:r>
              <w:rPr>
                <w:sz w:val="24"/>
                <w:szCs w:val="24"/>
              </w:rPr>
              <w:t>Indirect Service Total: up to 100 hours</w:t>
            </w:r>
          </w:p>
        </w:tc>
      </w:tr>
      <w:tr w:rsidR="00790C18" w14:paraId="02830D2E" w14:textId="77777777" w:rsidTr="008F09CE">
        <w:trPr>
          <w:trHeight w:val="800"/>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DFF35E" w14:textId="0AFE4207" w:rsidR="00790C18" w:rsidRDefault="0032757C" w:rsidP="008F09CE">
            <w:pPr>
              <w:pStyle w:val="Normal1"/>
              <w:spacing w:before="200"/>
              <w:ind w:left="-518"/>
              <w:jc w:val="center"/>
              <w:rPr>
                <w:b/>
                <w:sz w:val="24"/>
                <w:szCs w:val="24"/>
              </w:rPr>
            </w:pPr>
            <w:r>
              <w:rPr>
                <w:b/>
                <w:sz w:val="24"/>
                <w:szCs w:val="24"/>
              </w:rPr>
              <w:t>TOTAL</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67F3F7" w14:textId="7664E467" w:rsidR="00790C18" w:rsidRDefault="0032757C" w:rsidP="008F09CE">
            <w:pPr>
              <w:pStyle w:val="Normal1"/>
              <w:spacing w:before="120" w:after="120"/>
              <w:jc w:val="center"/>
              <w:rPr>
                <w:sz w:val="24"/>
                <w:szCs w:val="24"/>
              </w:rPr>
            </w:pPr>
            <w:r>
              <w:rPr>
                <w:b/>
                <w:sz w:val="24"/>
                <w:szCs w:val="24"/>
              </w:rPr>
              <w:t>100 hours minimum and 150 hours maximum</w:t>
            </w:r>
          </w:p>
          <w:p w14:paraId="4E0720D3" w14:textId="77777777" w:rsidR="00790C18" w:rsidRDefault="0032757C" w:rsidP="008F09CE">
            <w:pPr>
              <w:pStyle w:val="Normal1"/>
              <w:spacing w:before="120" w:after="120"/>
              <w:ind w:left="-520"/>
              <w:jc w:val="center"/>
              <w:rPr>
                <w:sz w:val="24"/>
                <w:szCs w:val="24"/>
              </w:rPr>
            </w:pPr>
            <w:r>
              <w:rPr>
                <w:b/>
                <w:sz w:val="24"/>
                <w:szCs w:val="24"/>
              </w:rPr>
              <w:lastRenderedPageBreak/>
              <w:t xml:space="preserve">TOTAL </w:t>
            </w:r>
            <w:r>
              <w:rPr>
                <w:sz w:val="24"/>
                <w:szCs w:val="24"/>
              </w:rPr>
              <w:t>clock hours for Practicum in School Counseling</w:t>
            </w:r>
          </w:p>
        </w:tc>
      </w:tr>
    </w:tbl>
    <w:p w14:paraId="48515851" w14:textId="77777777" w:rsidR="00790C18" w:rsidRPr="00757669" w:rsidRDefault="0032757C" w:rsidP="00115F95">
      <w:pPr>
        <w:pStyle w:val="Heading2"/>
        <w:rPr>
          <w:color w:val="1F497D" w:themeColor="text2"/>
        </w:rPr>
      </w:pPr>
      <w:bookmarkStart w:id="33" w:name="_Toc365744425"/>
      <w:bookmarkStart w:id="34" w:name="_Toc107327107"/>
      <w:r w:rsidRPr="00757669">
        <w:rPr>
          <w:color w:val="1F497D" w:themeColor="text2"/>
        </w:rPr>
        <w:lastRenderedPageBreak/>
        <w:t>Internship in Counselor Education: Spring Term (GCCE 671</w:t>
      </w:r>
      <w:bookmarkEnd w:id="33"/>
      <w:bookmarkEnd w:id="34"/>
    </w:p>
    <w:p w14:paraId="73B5EE85" w14:textId="77777777" w:rsidR="00790C18" w:rsidRPr="0032757C" w:rsidRDefault="0032757C">
      <w:pPr>
        <w:pStyle w:val="Normal1"/>
        <w:tabs>
          <w:tab w:val="left" w:pos="1877"/>
        </w:tabs>
        <w:rPr>
          <w:sz w:val="24"/>
          <w:szCs w:val="24"/>
        </w:rPr>
      </w:pPr>
      <w:r w:rsidRPr="0032757C">
        <w:rPr>
          <w:sz w:val="24"/>
          <w:szCs w:val="24"/>
        </w:rPr>
        <w:t xml:space="preserve">The Internship in School Counseling: Spring Term course is designed to offer opportunities to experience field experience activities that occur in the school setting as a school counselor in training. All candidates are required to participate in a split placement between </w:t>
      </w:r>
      <w:proofErr w:type="gramStart"/>
      <w:r w:rsidRPr="0032757C">
        <w:rPr>
          <w:sz w:val="24"/>
          <w:szCs w:val="24"/>
        </w:rPr>
        <w:t>Pre K</w:t>
      </w:r>
      <w:proofErr w:type="gramEnd"/>
      <w:r w:rsidRPr="0032757C">
        <w:rPr>
          <w:sz w:val="24"/>
          <w:szCs w:val="24"/>
        </w:rPr>
        <w:t>-4, 4-8, and 7-12 grade levels (This also may be split between two mentoring sites via practicum/internship). You may satisfy more than one grade level in one school if the grade levels within that school overlap any of the three grade levels. For example, candidates at a junior high school, which includes grades 6-8, may satisfy the 4-8 grade level and the 7-12 grade level. In addition to this experience, weekly seminars will be held by the GCCE 671 instructor/supervisor.  During this experience, the course instructor will observe the candidate a minimum of two times.  The final grade will be determined on seminar participation, performance, and the required professional portfolio elements required of the course.</w:t>
      </w:r>
    </w:p>
    <w:p w14:paraId="54B6DF85" w14:textId="42FA04C9" w:rsidR="00CF1E0F" w:rsidRDefault="0032757C">
      <w:pPr>
        <w:pStyle w:val="Normal1"/>
        <w:rPr>
          <w:sz w:val="24"/>
          <w:szCs w:val="24"/>
        </w:rPr>
      </w:pPr>
      <w:r w:rsidRPr="0032757C">
        <w:rPr>
          <w:sz w:val="24"/>
          <w:szCs w:val="24"/>
        </w:rPr>
        <w:t xml:space="preserve">This course provides a 210 (minimum)-300 (maximum) hour supervised field experience for professional school counselors in training to develop and utilize developmentally appropriate counseling skills and techniques with children ages 5-18. Emphasis is on developing a theoretical framework and applying the counseling skills necessary for facilitating individual and group counseling. Candidates will also experience activities and responsibilities to support Pk-12 students in academic, career, and social emotional growth. School counselors in training will utilize the themes of leadership, advocacy, collaboration and systemic change through coursework and field experience. Through group (college) and individual (site) supervision experiences, students will evaluate recorded sessions, conceptualize cases, and discuss approaches to client issues </w:t>
      </w:r>
      <w:proofErr w:type="gramStart"/>
      <w:r w:rsidRPr="0032757C">
        <w:rPr>
          <w:sz w:val="24"/>
          <w:szCs w:val="24"/>
        </w:rPr>
        <w:t>in order to</w:t>
      </w:r>
      <w:proofErr w:type="gramEnd"/>
      <w:r w:rsidRPr="0032757C">
        <w:rPr>
          <w:sz w:val="24"/>
          <w:szCs w:val="24"/>
        </w:rPr>
        <w:t xml:space="preserve"> assist in the academic and personal/social growth of children. Prerequisites: GCCE, 621, GCCE 631, GCCE 651, GCCE 671 and GCCE 611.  </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2056"/>
        <w:gridCol w:w="8024"/>
      </w:tblGrid>
      <w:tr w:rsidR="00CF1E0F" w14:paraId="675DB9EC" w14:textId="77777777" w:rsidTr="0079145D">
        <w:trPr>
          <w:trHeight w:val="720"/>
        </w:trPr>
        <w:tc>
          <w:tcPr>
            <w:tcW w:w="1008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DE8CC6A" w14:textId="77777777" w:rsidR="00CF1E0F" w:rsidRPr="008F09CE" w:rsidRDefault="00CF1E0F" w:rsidP="0079145D">
            <w:pPr>
              <w:pStyle w:val="Normal1"/>
              <w:ind w:left="-520"/>
              <w:jc w:val="center"/>
              <w:rPr>
                <w:b/>
                <w:sz w:val="2"/>
                <w:szCs w:val="24"/>
              </w:rPr>
            </w:pPr>
          </w:p>
          <w:p w14:paraId="26F6DBDF" w14:textId="26F4C4C4" w:rsidR="00CF1E0F" w:rsidRPr="00E03AA6" w:rsidRDefault="00CF1E0F" w:rsidP="00115F95">
            <w:pPr>
              <w:pStyle w:val="Heading3"/>
            </w:pPr>
            <w:bookmarkStart w:id="35" w:name="_Toc107327108"/>
            <w:r>
              <w:t>Overview of Requirements for COUN 671: Internship in School Counseling</w:t>
            </w:r>
            <w:bookmarkEnd w:id="35"/>
          </w:p>
        </w:tc>
      </w:tr>
      <w:tr w:rsidR="00CF1E0F" w14:paraId="6E542317" w14:textId="77777777" w:rsidTr="0079145D">
        <w:trPr>
          <w:trHeight w:val="864"/>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B2909E" w14:textId="77777777" w:rsidR="00CF1E0F" w:rsidRDefault="00CF1E0F" w:rsidP="0079145D">
            <w:pPr>
              <w:pStyle w:val="Normal1"/>
              <w:spacing w:before="200"/>
              <w:ind w:left="-518"/>
              <w:jc w:val="center"/>
              <w:rPr>
                <w:b/>
                <w:sz w:val="24"/>
                <w:szCs w:val="24"/>
              </w:rPr>
            </w:pPr>
            <w:r>
              <w:rPr>
                <w:b/>
                <w:sz w:val="24"/>
                <w:szCs w:val="24"/>
              </w:rPr>
              <w:t>Direct</w:t>
            </w:r>
          </w:p>
          <w:p w14:paraId="0A62B6DF" w14:textId="77777777" w:rsidR="00CF1E0F" w:rsidRDefault="00CF1E0F" w:rsidP="0079145D">
            <w:pPr>
              <w:pStyle w:val="Normal1"/>
              <w:spacing w:before="120"/>
              <w:ind w:left="-518"/>
              <w:jc w:val="center"/>
              <w:rPr>
                <w:b/>
                <w:sz w:val="24"/>
                <w:szCs w:val="24"/>
              </w:rPr>
            </w:pPr>
            <w:r>
              <w:rPr>
                <w:b/>
                <w:sz w:val="24"/>
                <w:szCs w:val="24"/>
              </w:rPr>
              <w:t xml:space="preserve">       </w:t>
            </w:r>
            <w:proofErr w:type="gramStart"/>
            <w:r>
              <w:rPr>
                <w:b/>
                <w:sz w:val="24"/>
                <w:szCs w:val="24"/>
              </w:rPr>
              <w:t>Service  (</w:t>
            </w:r>
            <w:proofErr w:type="gramEnd"/>
            <w:r>
              <w:rPr>
                <w:b/>
                <w:sz w:val="24"/>
                <w:szCs w:val="24"/>
              </w:rPr>
              <w:t>40%)</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0E48B4" w14:textId="329D8BEC" w:rsidR="00CF1E0F" w:rsidRPr="008F09CE" w:rsidRDefault="00CF1E0F" w:rsidP="0079145D">
            <w:pPr>
              <w:pStyle w:val="Normal1"/>
              <w:spacing w:before="120" w:after="120" w:line="240" w:lineRule="auto"/>
              <w:ind w:left="-518"/>
              <w:jc w:val="center"/>
              <w:rPr>
                <w:sz w:val="24"/>
                <w:szCs w:val="24"/>
              </w:rPr>
            </w:pPr>
            <w:r>
              <w:rPr>
                <w:sz w:val="24"/>
                <w:szCs w:val="24"/>
              </w:rPr>
              <w:t>Direct Individual/Small Group Counseling = 50 hours minimum</w:t>
            </w:r>
          </w:p>
          <w:p w14:paraId="2707E401" w14:textId="77777777" w:rsidR="00CF1E0F" w:rsidRDefault="00CF1E0F" w:rsidP="0079145D">
            <w:pPr>
              <w:pStyle w:val="Normal1"/>
              <w:spacing w:before="120" w:after="120" w:line="240" w:lineRule="auto"/>
              <w:ind w:left="-520"/>
              <w:jc w:val="center"/>
              <w:rPr>
                <w:i/>
                <w:sz w:val="24"/>
                <w:szCs w:val="24"/>
              </w:rPr>
            </w:pPr>
            <w:r>
              <w:rPr>
                <w:i/>
                <w:sz w:val="24"/>
                <w:szCs w:val="24"/>
              </w:rPr>
              <w:t>All Direct time should be approximately 40% of time in field placement</w:t>
            </w:r>
          </w:p>
          <w:p w14:paraId="74C2C032" w14:textId="77777777" w:rsidR="00CF1E0F" w:rsidRPr="0032757C" w:rsidRDefault="00CF1E0F" w:rsidP="0079145D">
            <w:pPr>
              <w:pStyle w:val="Normal1"/>
              <w:spacing w:before="120" w:after="120" w:line="240" w:lineRule="auto"/>
              <w:ind w:left="-520"/>
              <w:jc w:val="center"/>
              <w:rPr>
                <w:i/>
                <w:sz w:val="24"/>
                <w:szCs w:val="24"/>
              </w:rPr>
            </w:pPr>
            <w:r>
              <w:rPr>
                <w:b/>
                <w:sz w:val="24"/>
                <w:szCs w:val="24"/>
              </w:rPr>
              <w:t>PreK-12 Students (5-18)</w:t>
            </w:r>
            <w:r>
              <w:rPr>
                <w:sz w:val="24"/>
                <w:szCs w:val="24"/>
              </w:rPr>
              <w:t xml:space="preserve">  </w:t>
            </w:r>
          </w:p>
        </w:tc>
      </w:tr>
      <w:tr w:rsidR="00CF1E0F" w14:paraId="2C49702B" w14:textId="77777777" w:rsidTr="0079145D">
        <w:trPr>
          <w:trHeight w:val="864"/>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D31CF9" w14:textId="77777777" w:rsidR="00CF1E0F" w:rsidRDefault="00CF1E0F" w:rsidP="0079145D">
            <w:pPr>
              <w:pStyle w:val="Normal1"/>
              <w:spacing w:before="200"/>
              <w:rPr>
                <w:b/>
                <w:sz w:val="24"/>
                <w:szCs w:val="24"/>
              </w:rPr>
            </w:pPr>
            <w:r>
              <w:rPr>
                <w:b/>
                <w:sz w:val="24"/>
                <w:szCs w:val="24"/>
              </w:rPr>
              <w:t xml:space="preserve">        Indirect</w:t>
            </w:r>
          </w:p>
          <w:p w14:paraId="3A0B3A6C" w14:textId="77777777" w:rsidR="00CF1E0F" w:rsidRDefault="00CF1E0F" w:rsidP="0079145D">
            <w:pPr>
              <w:pStyle w:val="Normal1"/>
              <w:spacing w:before="120"/>
              <w:ind w:left="-520"/>
              <w:jc w:val="center"/>
              <w:rPr>
                <w:b/>
                <w:sz w:val="24"/>
                <w:szCs w:val="24"/>
              </w:rPr>
            </w:pPr>
            <w:r>
              <w:rPr>
                <w:b/>
                <w:sz w:val="24"/>
                <w:szCs w:val="24"/>
              </w:rPr>
              <w:t xml:space="preserve">      Service (60%)</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CD2364" w14:textId="77777777" w:rsidR="00CF1E0F" w:rsidRDefault="00CF1E0F" w:rsidP="0079145D">
            <w:pPr>
              <w:pStyle w:val="Normal1"/>
              <w:spacing w:before="120" w:after="120" w:line="240" w:lineRule="auto"/>
              <w:jc w:val="center"/>
              <w:rPr>
                <w:sz w:val="24"/>
                <w:szCs w:val="24"/>
              </w:rPr>
            </w:pPr>
            <w:r>
              <w:rPr>
                <w:sz w:val="24"/>
                <w:szCs w:val="24"/>
              </w:rPr>
              <w:t xml:space="preserve">Group Supervision at the </w:t>
            </w:r>
            <w:proofErr w:type="gramStart"/>
            <w:r>
              <w:rPr>
                <w:sz w:val="24"/>
                <w:szCs w:val="24"/>
              </w:rPr>
              <w:t>University :</w:t>
            </w:r>
            <w:proofErr w:type="gramEnd"/>
            <w:r>
              <w:rPr>
                <w:sz w:val="24"/>
                <w:szCs w:val="24"/>
              </w:rPr>
              <w:t xml:space="preserve"> 1.5 hours weekly</w:t>
            </w:r>
          </w:p>
          <w:p w14:paraId="67D38B38" w14:textId="77777777" w:rsidR="00CF1E0F" w:rsidRDefault="00CF1E0F" w:rsidP="0079145D">
            <w:pPr>
              <w:pStyle w:val="Normal1"/>
              <w:spacing w:before="120" w:after="120" w:line="240" w:lineRule="auto"/>
              <w:ind w:left="-520"/>
              <w:jc w:val="center"/>
              <w:rPr>
                <w:sz w:val="24"/>
                <w:szCs w:val="24"/>
              </w:rPr>
            </w:pPr>
            <w:r>
              <w:rPr>
                <w:sz w:val="24"/>
                <w:szCs w:val="24"/>
              </w:rPr>
              <w:t xml:space="preserve">Weekly </w:t>
            </w:r>
            <w:proofErr w:type="gramStart"/>
            <w:r>
              <w:rPr>
                <w:sz w:val="24"/>
                <w:szCs w:val="24"/>
              </w:rPr>
              <w:t>individual  site</w:t>
            </w:r>
            <w:proofErr w:type="gramEnd"/>
            <w:r>
              <w:rPr>
                <w:sz w:val="24"/>
                <w:szCs w:val="24"/>
              </w:rPr>
              <w:t xml:space="preserve"> supervision (mentor): 1 hour weekly</w:t>
            </w:r>
          </w:p>
          <w:p w14:paraId="3990BFA8" w14:textId="77777777" w:rsidR="00CF1E0F" w:rsidRDefault="00CF1E0F" w:rsidP="0079145D">
            <w:pPr>
              <w:pStyle w:val="Normal1"/>
              <w:spacing w:before="120" w:after="120" w:line="240" w:lineRule="auto"/>
              <w:ind w:left="-520"/>
              <w:jc w:val="center"/>
              <w:rPr>
                <w:sz w:val="24"/>
                <w:szCs w:val="24"/>
              </w:rPr>
            </w:pPr>
            <w:r>
              <w:rPr>
                <w:sz w:val="24"/>
                <w:szCs w:val="24"/>
              </w:rPr>
              <w:t>Other indirect contact activities (</w:t>
            </w:r>
            <w:proofErr w:type="gramStart"/>
            <w:r>
              <w:rPr>
                <w:sz w:val="24"/>
                <w:szCs w:val="24"/>
              </w:rPr>
              <w:t>i.e.</w:t>
            </w:r>
            <w:proofErr w:type="gramEnd"/>
            <w:r>
              <w:rPr>
                <w:sz w:val="24"/>
                <w:szCs w:val="24"/>
              </w:rPr>
              <w:t xml:space="preserve"> observation, shadowing, interviewing)</w:t>
            </w:r>
          </w:p>
          <w:p w14:paraId="0115617C" w14:textId="62F19BCD" w:rsidR="00CF1E0F" w:rsidRDefault="00CF1E0F" w:rsidP="0079145D">
            <w:pPr>
              <w:pStyle w:val="Normal1"/>
              <w:spacing w:before="120" w:after="120" w:line="240" w:lineRule="auto"/>
              <w:ind w:left="-518"/>
              <w:jc w:val="center"/>
              <w:rPr>
                <w:sz w:val="24"/>
                <w:szCs w:val="24"/>
              </w:rPr>
            </w:pPr>
            <w:r>
              <w:rPr>
                <w:sz w:val="24"/>
                <w:szCs w:val="24"/>
              </w:rPr>
              <w:lastRenderedPageBreak/>
              <w:t>Indirect Service Total: up to 160 hours</w:t>
            </w:r>
          </w:p>
        </w:tc>
      </w:tr>
      <w:tr w:rsidR="00CF1E0F" w14:paraId="1EFBF530" w14:textId="77777777" w:rsidTr="0079145D">
        <w:trPr>
          <w:trHeight w:val="800"/>
        </w:trPr>
        <w:tc>
          <w:tcPr>
            <w:tcW w:w="205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60FC37" w14:textId="77777777" w:rsidR="00CF1E0F" w:rsidRDefault="00CF1E0F" w:rsidP="0079145D">
            <w:pPr>
              <w:pStyle w:val="Normal1"/>
              <w:spacing w:before="200"/>
              <w:ind w:left="-518"/>
              <w:jc w:val="center"/>
              <w:rPr>
                <w:b/>
                <w:sz w:val="24"/>
                <w:szCs w:val="24"/>
              </w:rPr>
            </w:pPr>
            <w:r>
              <w:rPr>
                <w:b/>
                <w:sz w:val="24"/>
                <w:szCs w:val="24"/>
              </w:rPr>
              <w:lastRenderedPageBreak/>
              <w:t>TOTAL</w:t>
            </w:r>
          </w:p>
        </w:tc>
        <w:tc>
          <w:tcPr>
            <w:tcW w:w="802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879BF" w14:textId="6299B5AA" w:rsidR="00CF1E0F" w:rsidRDefault="00CF1E0F" w:rsidP="0079145D">
            <w:pPr>
              <w:pStyle w:val="Normal1"/>
              <w:spacing w:before="120" w:after="120"/>
              <w:jc w:val="center"/>
              <w:rPr>
                <w:sz w:val="24"/>
                <w:szCs w:val="24"/>
              </w:rPr>
            </w:pPr>
            <w:r>
              <w:rPr>
                <w:b/>
                <w:sz w:val="24"/>
                <w:szCs w:val="24"/>
              </w:rPr>
              <w:t>210 hours minimum and 300 hours maximum</w:t>
            </w:r>
          </w:p>
          <w:p w14:paraId="4F237994" w14:textId="1A83AE4E" w:rsidR="00CF1E0F" w:rsidRDefault="00CF1E0F" w:rsidP="00CF1E0F">
            <w:pPr>
              <w:pStyle w:val="Normal1"/>
              <w:spacing w:before="120" w:after="120"/>
              <w:ind w:left="-520"/>
              <w:jc w:val="center"/>
              <w:rPr>
                <w:sz w:val="24"/>
                <w:szCs w:val="24"/>
              </w:rPr>
            </w:pPr>
            <w:r>
              <w:rPr>
                <w:b/>
                <w:sz w:val="24"/>
                <w:szCs w:val="24"/>
              </w:rPr>
              <w:t xml:space="preserve">TOTAL </w:t>
            </w:r>
            <w:r>
              <w:rPr>
                <w:sz w:val="24"/>
                <w:szCs w:val="24"/>
              </w:rPr>
              <w:t>clock hours for Internship in School Counseling</w:t>
            </w:r>
          </w:p>
        </w:tc>
      </w:tr>
    </w:tbl>
    <w:p w14:paraId="7E386975" w14:textId="77777777" w:rsidR="00754A03" w:rsidRDefault="00754A03">
      <w:pPr>
        <w:pStyle w:val="Normal1"/>
        <w:spacing w:line="276" w:lineRule="auto"/>
        <w:rPr>
          <w:smallCaps/>
          <w:color w:val="DD8047"/>
          <w:sz w:val="32"/>
          <w:szCs w:val="32"/>
        </w:rPr>
      </w:pPr>
    </w:p>
    <w:p w14:paraId="5532A085" w14:textId="77777777" w:rsidR="00790C18" w:rsidRPr="00115F95" w:rsidRDefault="0032757C" w:rsidP="00115F95">
      <w:pPr>
        <w:pStyle w:val="Heading1"/>
        <w:rPr>
          <w:color w:val="auto"/>
          <w:u w:val="none"/>
        </w:rPr>
      </w:pPr>
      <w:bookmarkStart w:id="36" w:name="_Toc107327109"/>
      <w:r w:rsidRPr="00115F95">
        <w:rPr>
          <w:u w:val="none"/>
        </w:rPr>
        <w:t>Chapter 3</w:t>
      </w:r>
      <w:bookmarkEnd w:id="36"/>
    </w:p>
    <w:p w14:paraId="1244E144" w14:textId="77777777" w:rsidR="00790C18" w:rsidRPr="00757669" w:rsidRDefault="0032757C" w:rsidP="00115F95">
      <w:pPr>
        <w:pStyle w:val="Heading2"/>
        <w:rPr>
          <w:b w:val="0"/>
          <w:color w:val="1F497D" w:themeColor="text2"/>
        </w:rPr>
      </w:pPr>
      <w:bookmarkStart w:id="37" w:name="_Toc365744426"/>
      <w:bookmarkStart w:id="38" w:name="_Toc107327110"/>
      <w:r w:rsidRPr="00757669">
        <w:rPr>
          <w:b w:val="0"/>
          <w:color w:val="1F497D" w:themeColor="text2"/>
        </w:rPr>
        <w:t>III. PORTFOLIO</w:t>
      </w:r>
      <w:bookmarkEnd w:id="37"/>
      <w:bookmarkEnd w:id="38"/>
    </w:p>
    <w:p w14:paraId="7782A419" w14:textId="77777777" w:rsidR="00790C18" w:rsidRDefault="0032757C" w:rsidP="00115F95">
      <w:pPr>
        <w:pStyle w:val="Heading3"/>
      </w:pPr>
      <w:bookmarkStart w:id="39" w:name="_Toc365744427"/>
      <w:bookmarkStart w:id="40" w:name="_Toc107327111"/>
      <w:r>
        <w:t>Final Portfolio</w:t>
      </w:r>
      <w:bookmarkEnd w:id="39"/>
      <w:bookmarkEnd w:id="40"/>
    </w:p>
    <w:p w14:paraId="69DE4E56" w14:textId="77777777" w:rsidR="00790C18" w:rsidRPr="00754A03" w:rsidRDefault="0032757C" w:rsidP="00754A03">
      <w:pPr>
        <w:rPr>
          <w:sz w:val="24"/>
        </w:rPr>
      </w:pPr>
      <w:r w:rsidRPr="00754A03">
        <w:rPr>
          <w:sz w:val="24"/>
        </w:rPr>
        <w:t xml:space="preserve">The portfolio is the capstone product of your training program in Counselor Education.  It is an organized collection of materials that have been creatively put together to best represent your philosophy of school counseling and artifacts aligned to the related competencies needed to be an effective PreK-12 School Counselor.  All candidates in Counselor Education are required to develop a professional portfolio.  The portfolio demonstrates the candidate’s knowledge and skills of school counseling for the desired certification grade-band. </w:t>
      </w:r>
    </w:p>
    <w:p w14:paraId="107031CE" w14:textId="77777777" w:rsidR="00790C18" w:rsidRPr="00754A03" w:rsidRDefault="0032757C" w:rsidP="00754A03">
      <w:pPr>
        <w:rPr>
          <w:sz w:val="24"/>
        </w:rPr>
      </w:pPr>
      <w:r w:rsidRPr="00754A03">
        <w:rPr>
          <w:sz w:val="24"/>
        </w:rPr>
        <w:t>Each section of the portfolio will contain artifacts that demonstrate success as a school counselor.  Choose artifacts that best demonstrate your understanding, knowledge, and/or performance of the standard.  The portfolio should contain not less than two artifacts for each standard.  Artifacts include but are not limited to:</w:t>
      </w:r>
    </w:p>
    <w:p w14:paraId="3B336947" w14:textId="6C0122DC" w:rsidR="00790C18" w:rsidRPr="00754A03" w:rsidRDefault="0032757C" w:rsidP="00754A03">
      <w:pPr>
        <w:rPr>
          <w:sz w:val="24"/>
        </w:rPr>
      </w:pPr>
      <w:r w:rsidRPr="00754A03">
        <w:rPr>
          <w:rFonts w:eastAsia="Questrial" w:cs="Questrial"/>
          <w:color w:val="000000"/>
          <w:sz w:val="24"/>
        </w:rPr>
        <w:t xml:space="preserve">Work samples, journals, observations, lesson plans, workshops, </w:t>
      </w:r>
      <w:r w:rsidR="009B4E05" w:rsidRPr="00754A03">
        <w:rPr>
          <w:rFonts w:eastAsia="Questrial" w:cs="Questrial"/>
          <w:color w:val="000000"/>
          <w:sz w:val="24"/>
        </w:rPr>
        <w:t>and videos</w:t>
      </w:r>
    </w:p>
    <w:p w14:paraId="3E5AA089" w14:textId="77777777" w:rsidR="00790C18" w:rsidRPr="00754A03" w:rsidRDefault="0032757C" w:rsidP="00754A03">
      <w:pPr>
        <w:rPr>
          <w:sz w:val="24"/>
        </w:rPr>
      </w:pPr>
      <w:r w:rsidRPr="00754A03">
        <w:rPr>
          <w:rFonts w:eastAsia="Questrial" w:cs="Questrial"/>
          <w:color w:val="000000"/>
          <w:sz w:val="24"/>
        </w:rPr>
        <w:t>Assignments from graduate classes, such as research projects, term papers, posters, and presentations</w:t>
      </w:r>
    </w:p>
    <w:p w14:paraId="35CD7625" w14:textId="77777777" w:rsidR="00790C18" w:rsidRPr="00754A03" w:rsidRDefault="0032757C" w:rsidP="00754A03">
      <w:pPr>
        <w:rPr>
          <w:sz w:val="24"/>
        </w:rPr>
      </w:pPr>
      <w:r w:rsidRPr="00754A03">
        <w:rPr>
          <w:rFonts w:eastAsia="Questrial" w:cs="Questrial"/>
          <w:color w:val="000000"/>
          <w:sz w:val="24"/>
        </w:rPr>
        <w:t>Awards, certificates, recognition of experiences, and professional organization memberships</w:t>
      </w:r>
    </w:p>
    <w:p w14:paraId="263A4322" w14:textId="77777777" w:rsidR="00790C18" w:rsidRPr="00754A03" w:rsidRDefault="0032757C" w:rsidP="00754A03">
      <w:pPr>
        <w:rPr>
          <w:sz w:val="24"/>
        </w:rPr>
      </w:pPr>
      <w:r w:rsidRPr="00754A03">
        <w:rPr>
          <w:sz w:val="24"/>
        </w:rPr>
        <w:t xml:space="preserve">Note: If you include pictures of students, be sure that you have parental permission to include the pictures in your portfolio.  During the first week of </w:t>
      </w:r>
      <w:proofErr w:type="gramStart"/>
      <w:r w:rsidRPr="00754A03">
        <w:rPr>
          <w:sz w:val="24"/>
        </w:rPr>
        <w:t>you</w:t>
      </w:r>
      <w:proofErr w:type="gramEnd"/>
      <w:r w:rsidRPr="00754A03">
        <w:rPr>
          <w:sz w:val="24"/>
        </w:rPr>
        <w:t xml:space="preserve"> internship talk to your mentor or supervisor about the district’s policy about taking pictures of students.  If pictures are </w:t>
      </w:r>
      <w:proofErr w:type="gramStart"/>
      <w:r w:rsidRPr="00754A03">
        <w:rPr>
          <w:sz w:val="24"/>
        </w:rPr>
        <w:t>permitted</w:t>
      </w:r>
      <w:proofErr w:type="gramEnd"/>
      <w:r w:rsidRPr="00754A03">
        <w:rPr>
          <w:sz w:val="24"/>
        </w:rPr>
        <w:t xml:space="preserve"> then have the students’ parents sign a permission slip stating that their child’s picture may be used in your portfolio.  Only include the pictures of students for whom you have received a signed permission slip.</w:t>
      </w:r>
    </w:p>
    <w:p w14:paraId="242E3317" w14:textId="77777777" w:rsidR="00790C18" w:rsidRPr="00754A03" w:rsidRDefault="0032757C" w:rsidP="00754A03">
      <w:pPr>
        <w:rPr>
          <w:sz w:val="24"/>
        </w:rPr>
      </w:pPr>
      <w:r w:rsidRPr="00754A03">
        <w:rPr>
          <w:sz w:val="24"/>
        </w:rPr>
        <w:t xml:space="preserve">A compilation of your courses, internships, and personal experiences will provide the materials for your portfolio.  The portfolio should be complete upon exiting the program.  The program director and internship instructor will organize an exit interview session in which completers will present their </w:t>
      </w:r>
      <w:r w:rsidRPr="00754A03">
        <w:rPr>
          <w:sz w:val="24"/>
        </w:rPr>
        <w:lastRenderedPageBreak/>
        <w:t xml:space="preserve">portfolios.  Upon completion of this event, a signed completion of the Counselor Education Intern Experience form (see appendix) will be given to graduates.  </w:t>
      </w:r>
    </w:p>
    <w:p w14:paraId="67A02B99" w14:textId="11B59FC6" w:rsidR="00790C18" w:rsidRPr="00115F95" w:rsidRDefault="0032757C" w:rsidP="00115F95">
      <w:pPr>
        <w:pStyle w:val="Heading3"/>
      </w:pPr>
      <w:bookmarkStart w:id="41" w:name="_Toc365744428"/>
      <w:bookmarkStart w:id="42" w:name="_Toc107327112"/>
      <w:r w:rsidRPr="00115F95">
        <w:t>PreK-12 School Counselor Portfolio Guidelines</w:t>
      </w:r>
      <w:bookmarkEnd w:id="41"/>
      <w:bookmarkEnd w:id="42"/>
    </w:p>
    <w:p w14:paraId="7CD898D8" w14:textId="77777777" w:rsidR="00790C18" w:rsidRPr="00754A03" w:rsidRDefault="0032757C" w:rsidP="00754A03">
      <w:pPr>
        <w:rPr>
          <w:b/>
          <w:sz w:val="24"/>
        </w:rPr>
      </w:pPr>
      <w:r w:rsidRPr="00754A03">
        <w:rPr>
          <w:b/>
          <w:sz w:val="24"/>
        </w:rPr>
        <w:t>Professional Portfolio and Field Competencies</w:t>
      </w:r>
    </w:p>
    <w:p w14:paraId="1C6C99F8" w14:textId="77777777" w:rsidR="00790C18" w:rsidRPr="00754A03" w:rsidRDefault="0032757C" w:rsidP="00754A03">
      <w:pPr>
        <w:rPr>
          <w:sz w:val="24"/>
        </w:rPr>
      </w:pPr>
      <w:r w:rsidRPr="00754A03">
        <w:rPr>
          <w:sz w:val="24"/>
        </w:rPr>
        <w:t xml:space="preserve">During the final courses of the program (GCCE 651, 661 and 671), the professional portfolio should be compiled to show evidence of the candidate’s understanding of the fundamental and advanced concepts of school counseling at all levels (PreK-12).  Your portfolio should include not less than two artifacts and/or </w:t>
      </w:r>
      <w:proofErr w:type="gramStart"/>
      <w:r w:rsidRPr="00754A03">
        <w:rPr>
          <w:sz w:val="24"/>
        </w:rPr>
        <w:t>evidences</w:t>
      </w:r>
      <w:proofErr w:type="gramEnd"/>
      <w:r w:rsidRPr="00754A03">
        <w:rPr>
          <w:sz w:val="24"/>
        </w:rPr>
        <w:t xml:space="preserve"> for each competency.  Your last internship instructor evaluating your portfolio awards the total points.   Points are based on completeness of evidence and artifact submission within a professionally presented portfolio.</w:t>
      </w:r>
    </w:p>
    <w:p w14:paraId="0D5B908B" w14:textId="77777777" w:rsidR="00790C18" w:rsidRPr="00754A03" w:rsidRDefault="0032757C" w:rsidP="00754A03">
      <w:pPr>
        <w:rPr>
          <w:b/>
          <w:sz w:val="24"/>
        </w:rPr>
      </w:pPr>
      <w:r w:rsidRPr="00754A03">
        <w:rPr>
          <w:b/>
          <w:sz w:val="24"/>
        </w:rPr>
        <w:t>Candidates: Please include this rubric when submitting your final portfolio. Complete “Course and Portfolio Artifact” columns prior to submission:</w:t>
      </w:r>
    </w:p>
    <w:p w14:paraId="39A89491" w14:textId="64AB60BA"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b/>
          <w:bCs/>
          <w:i/>
          <w:iCs/>
          <w:color w:val="000000"/>
          <w:u w:val="single"/>
        </w:rPr>
        <w:t xml:space="preserve">Directions: </w:t>
      </w:r>
      <w:r w:rsidRPr="00751537">
        <w:rPr>
          <w:rFonts w:ascii="Arial" w:eastAsia="Times New Roman" w:hAnsi="Arial" w:cs="Arial"/>
          <w:color w:val="000000"/>
        </w:rPr>
        <w:t>Make a copy of this document and update with items placed in your portfolio. Once completed, this document should be a menu to all items listed in your google site. The reviewer should be able to locate the artifact quickly by locating the folder and item based on the organization. You DO NOT need to include all artifacts listed, this is a suggested list, you may include other items you believe will fit into the category to support your experience in that area. </w:t>
      </w:r>
    </w:p>
    <w:p w14:paraId="1358521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See your field placement instructor for further information.</w:t>
      </w:r>
    </w:p>
    <w:p w14:paraId="3E515CBF" w14:textId="77777777" w:rsidR="00751537" w:rsidRPr="00751537" w:rsidRDefault="00751537" w:rsidP="00751537">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21"/>
        <w:gridCol w:w="1970"/>
        <w:gridCol w:w="1798"/>
        <w:gridCol w:w="910"/>
        <w:gridCol w:w="2861"/>
      </w:tblGrid>
      <w:tr w:rsidR="00751537" w:rsidRPr="00751537" w14:paraId="35F8B3D5" w14:textId="77777777" w:rsidTr="00751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FEDE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Elementary and Secondary (PK-12) School Counselor Preparation Program Guidelines (2014)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24B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ASCA Standards for School Preparation Programs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954B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ASCA School Counselor Standards and Professional Competencies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45D4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A5FD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b/>
                <w:bCs/>
                <w:i/>
                <w:iCs/>
                <w:color w:val="000000"/>
                <w:u w:val="single"/>
              </w:rPr>
              <w:t xml:space="preserve">Suggested </w:t>
            </w:r>
            <w:r w:rsidRPr="00751537">
              <w:rPr>
                <w:rFonts w:ascii="Arial" w:eastAsia="Times New Roman" w:hAnsi="Arial" w:cs="Arial"/>
                <w:color w:val="000000"/>
              </w:rPr>
              <w:t>Portfolio Artifact</w:t>
            </w:r>
          </w:p>
          <w:p w14:paraId="623C14D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(List Actual) Artifacts here)</w:t>
            </w:r>
          </w:p>
        </w:tc>
      </w:tr>
      <w:tr w:rsidR="00751537" w:rsidRPr="00751537" w14:paraId="2575FAE2" w14:textId="77777777" w:rsidTr="0075153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7B48B" w14:textId="77777777" w:rsidR="00751537" w:rsidRPr="00751537" w:rsidRDefault="00751537" w:rsidP="00751537">
            <w:pPr>
              <w:spacing w:after="0" w:line="240" w:lineRule="auto"/>
              <w:jc w:val="center"/>
              <w:rPr>
                <w:rFonts w:ascii="Times New Roman" w:eastAsia="Times New Roman" w:hAnsi="Times New Roman" w:cs="Times New Roman"/>
                <w:sz w:val="24"/>
                <w:szCs w:val="24"/>
              </w:rPr>
            </w:pPr>
            <w:r w:rsidRPr="00751537">
              <w:rPr>
                <w:rFonts w:ascii="Arial" w:eastAsia="Times New Roman" w:hAnsi="Arial" w:cs="Arial"/>
                <w:color w:val="000000"/>
              </w:rPr>
              <w:t>Core Standard I - Foundation</w:t>
            </w:r>
          </w:p>
        </w:tc>
      </w:tr>
      <w:tr w:rsidR="00751537" w:rsidRPr="00751537" w14:paraId="78B0859F"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6876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I.A. History of Philosophy of School</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F89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Learner and Learning: Standard 1. Foundational Knowledge 1.1-1.3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2B7D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1a, 1b</w:t>
            </w:r>
          </w:p>
          <w:p w14:paraId="22328E7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2a - b; 2d - 2g; B - PA 1a, 1b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128D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90C0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Program Assessment Review - Summative</w:t>
            </w:r>
          </w:p>
        </w:tc>
      </w:tr>
      <w:tr w:rsidR="00751537" w:rsidRPr="00751537" w14:paraId="0B784C8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030D5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24722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3BA24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C3C8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BDC1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Inservice Training (Staff) Presentation</w:t>
            </w:r>
          </w:p>
        </w:tc>
      </w:tr>
      <w:tr w:rsidR="00751537" w:rsidRPr="00751537" w14:paraId="0A816DC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1C6ED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D631B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3DDEA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33D6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791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Research Paper</w:t>
            </w:r>
          </w:p>
        </w:tc>
      </w:tr>
      <w:tr w:rsidR="00751537" w:rsidRPr="00751537" w14:paraId="077F88D1"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5E65F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7B287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CC7F1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E2E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94E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School Counselor Interview</w:t>
            </w:r>
          </w:p>
        </w:tc>
      </w:tr>
      <w:tr w:rsidR="00751537" w:rsidRPr="00751537" w14:paraId="32CAECC1"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B0744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6A4E3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468BB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9A94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F76B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 committee on Drug and Alcohol Issues - minutes or agenda</w:t>
            </w:r>
          </w:p>
        </w:tc>
      </w:tr>
      <w:tr w:rsidR="00751537" w:rsidRPr="00751537" w14:paraId="2E94012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E975A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53D48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0CE36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C043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97A4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 Counselor Role Reflection Paper</w:t>
            </w:r>
          </w:p>
        </w:tc>
      </w:tr>
      <w:tr w:rsidR="00751537" w:rsidRPr="00751537" w14:paraId="10209597"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FC2FF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C8326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426B0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04AE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545B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Presentation slides, </w:t>
            </w:r>
            <w:proofErr w:type="gramStart"/>
            <w:r w:rsidRPr="00751537">
              <w:rPr>
                <w:rFonts w:ascii="Arial" w:eastAsia="Times New Roman" w:hAnsi="Arial" w:cs="Arial"/>
                <w:color w:val="000000"/>
              </w:rPr>
              <w:t>handouts</w:t>
            </w:r>
            <w:proofErr w:type="gramEnd"/>
            <w:r w:rsidRPr="00751537">
              <w:rPr>
                <w:rFonts w:ascii="Arial" w:eastAsia="Times New Roman" w:hAnsi="Arial" w:cs="Arial"/>
                <w:color w:val="000000"/>
              </w:rPr>
              <w:t xml:space="preserve"> or other documents from parent and/or teacher workshops regarding the school counselor’s role</w:t>
            </w:r>
          </w:p>
        </w:tc>
      </w:tr>
      <w:tr w:rsidR="00751537" w:rsidRPr="00751537" w14:paraId="43E9AF59"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76AF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I.B Ethical and Legal Issues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0616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Professional Responsibility: Standard 7. Ethical Practice 7.1-7.3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58B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2b, 2c; B-PF 3a - 3h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8B24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C335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Ethical Issues case study reflection</w:t>
            </w:r>
          </w:p>
        </w:tc>
      </w:tr>
      <w:tr w:rsidR="00751537" w:rsidRPr="00751537" w14:paraId="6407CBC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F8CC0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B7716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86158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636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59F2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school policy review</w:t>
            </w:r>
          </w:p>
        </w:tc>
      </w:tr>
      <w:tr w:rsidR="00751537" w:rsidRPr="00751537" w14:paraId="17A6FFD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2149A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12EE4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4CABA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221E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548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review of district parent manual</w:t>
            </w:r>
          </w:p>
        </w:tc>
      </w:tr>
      <w:tr w:rsidR="00751537" w:rsidRPr="00751537" w14:paraId="3E7F2D7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B1762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0EA5F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01A88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A4A6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5670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specific ethical standards</w:t>
            </w:r>
          </w:p>
        </w:tc>
      </w:tr>
      <w:tr w:rsidR="00751537" w:rsidRPr="00751537" w14:paraId="4C2566BD"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FF527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0ABCB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F5FE5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B04E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0B3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Presentation on ethical issues (confidentiality, etc.)</w:t>
            </w:r>
          </w:p>
        </w:tc>
      </w:tr>
      <w:tr w:rsidR="00751537" w:rsidRPr="00751537" w14:paraId="68B6D7A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E337E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E376B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D813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690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31F5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Completion certificates from professional development experiences related to ethics</w:t>
            </w:r>
          </w:p>
        </w:tc>
      </w:tr>
      <w:tr w:rsidR="00751537" w:rsidRPr="00751537" w14:paraId="44C696AB"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E33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I.C - Social and Cultural Diversity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925C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Instructional Practice: Standard 4. Student Learning Outcomes 4.4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BFB5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6a-6f; B-SS 1a, 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7337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D5E4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Completion certificates from professional development sessions on cultural, </w:t>
            </w:r>
            <w:proofErr w:type="gramStart"/>
            <w:r w:rsidRPr="00751537">
              <w:rPr>
                <w:rFonts w:ascii="Arial" w:eastAsia="Times New Roman" w:hAnsi="Arial" w:cs="Arial"/>
                <w:color w:val="000000"/>
              </w:rPr>
              <w:t>social</w:t>
            </w:r>
            <w:proofErr w:type="gramEnd"/>
            <w:r w:rsidRPr="00751537">
              <w:rPr>
                <w:rFonts w:ascii="Arial" w:eastAsia="Times New Roman" w:hAnsi="Arial" w:cs="Arial"/>
                <w:color w:val="000000"/>
              </w:rPr>
              <w:t xml:space="preserve"> or environmental influences</w:t>
            </w:r>
          </w:p>
        </w:tc>
      </w:tr>
      <w:tr w:rsidR="00751537" w:rsidRPr="00751537" w14:paraId="471D4E28"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8F060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E7D1B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659E7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D298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EE1E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Small group or classroom lesson focused on cultural or ethnical diversity</w:t>
            </w:r>
          </w:p>
        </w:tc>
      </w:tr>
      <w:tr w:rsidR="00751537" w:rsidRPr="00751537" w14:paraId="55D5034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4C3C4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B26C2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EB082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3A12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ADE0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Student Assistance Team Participation Reflection</w:t>
            </w:r>
          </w:p>
        </w:tc>
      </w:tr>
      <w:tr w:rsidR="00751537" w:rsidRPr="00751537" w14:paraId="3677FCD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EC300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FB904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DBBB4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D776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882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Resource collection on cultural and ethnically diversity - age appropriate</w:t>
            </w:r>
          </w:p>
        </w:tc>
      </w:tr>
      <w:tr w:rsidR="00751537" w:rsidRPr="00751537" w14:paraId="7BDE515C"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2B3C9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C1269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F1E9E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76A1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D8AB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Closing the Gap Action Plan</w:t>
            </w:r>
          </w:p>
        </w:tc>
      </w:tr>
      <w:tr w:rsidR="00751537" w:rsidRPr="00751537" w14:paraId="63DB3094"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E424F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6A086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D0D22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BC6C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50C7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Lesson Plans, presentations, handouts from school counselor-led sessions designed to build cultural competence in others </w:t>
            </w:r>
          </w:p>
        </w:tc>
      </w:tr>
      <w:tr w:rsidR="00751537" w:rsidRPr="00751537" w14:paraId="244ADDEC"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37C6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I.D Academic Development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83EB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3: Instructional and School Counseling Interventions 3.1-3.3; Standard 4: Instructional practices 4.1-4.4; Standard 5. Designing, Implementing, and Assessing Comprehensive School Counseling 5.1-5.3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A5DB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5a-c; B-SS 4a; B-SS 6a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A765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FCA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or paper on IEP or Evaluation Review</w:t>
            </w:r>
          </w:p>
        </w:tc>
      </w:tr>
      <w:tr w:rsidR="00751537" w:rsidRPr="00751537" w14:paraId="07A3DB0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305F0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B9930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49B84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F3BA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F866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IEP conference attendance</w:t>
            </w:r>
          </w:p>
        </w:tc>
      </w:tr>
      <w:tr w:rsidR="00751537" w:rsidRPr="00751537" w14:paraId="00435947"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15C18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F38A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1D573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82FE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17C1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Special Education teacher interviews (2)</w:t>
            </w:r>
          </w:p>
        </w:tc>
      </w:tr>
      <w:tr w:rsidR="00751537" w:rsidRPr="00751537" w14:paraId="5047BE0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C4AC1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0BE50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5CFAA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8C7B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2724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Academic Lesson Plan aligned with ASCA Mindsets &amp; Behaviors, CEW Standards, and Common Core standards</w:t>
            </w:r>
          </w:p>
        </w:tc>
      </w:tr>
      <w:tr w:rsidR="00751537" w:rsidRPr="00751537" w14:paraId="1B9D616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50F18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4E6E4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E8A60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6426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DED1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of District Program of Studies</w:t>
            </w:r>
          </w:p>
        </w:tc>
      </w:tr>
      <w:tr w:rsidR="00751537" w:rsidRPr="00751537" w14:paraId="2CE0A26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D676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65D2B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514B6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5E27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CDBF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Classroom and group Mindsets &amp; Behaviors action plan (ASCA Template)</w:t>
            </w:r>
          </w:p>
        </w:tc>
      </w:tr>
      <w:tr w:rsidR="00751537" w:rsidRPr="00751537" w14:paraId="72AD86FE"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C2F81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B4B72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E2B4A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A071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F110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**Any supportive documentation that focuses on student academic achievement (data meeting meetings, MTSS involvement, academic interventions, attendance)</w:t>
            </w:r>
          </w:p>
        </w:tc>
      </w:tr>
      <w:tr w:rsidR="00751537" w:rsidRPr="00751537" w14:paraId="09169284"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C0B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I.E Career Development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E5C3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Standard 3: Instructional and School Counseling Interventions 3.1-3.3; Standard 4: Instructional </w:t>
            </w:r>
            <w:r w:rsidRPr="00751537">
              <w:rPr>
                <w:rFonts w:ascii="Arial" w:eastAsia="Times New Roman" w:hAnsi="Arial" w:cs="Arial"/>
                <w:color w:val="000000"/>
              </w:rPr>
              <w:lastRenderedPageBreak/>
              <w:t>practices 4.1-4.4; Standard 5. Designing, Implementing, and Assessing Comprehensive School Counseling 5.1-5.3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3754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lastRenderedPageBreak/>
              <w:t>B-PF 1e; B-PF 2e; B-SS 2b-2h; B-SS 4a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613F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8739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Career Lesson plan aligned with ASCA Mindsets &amp; Behaviors, CEW Standards and Common Core Standards</w:t>
            </w:r>
          </w:p>
        </w:tc>
      </w:tr>
      <w:tr w:rsidR="00751537" w:rsidRPr="00751537" w14:paraId="5DE2A1CE"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FF89B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52774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B61A0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0A25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F8A8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College and Career Night Flyer and/or Reflection</w:t>
            </w:r>
          </w:p>
        </w:tc>
      </w:tr>
      <w:tr w:rsidR="00751537" w:rsidRPr="00751537" w14:paraId="6463A68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66356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1A800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AEC32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2F2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5E7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Review and Reflection of a Students Career Plan/Portfolio</w:t>
            </w:r>
          </w:p>
        </w:tc>
      </w:tr>
      <w:tr w:rsidR="00751537" w:rsidRPr="00751537" w14:paraId="0FB55717"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8D58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2443E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4DE70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104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21C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Career Resources for website upload</w:t>
            </w:r>
          </w:p>
        </w:tc>
      </w:tr>
      <w:tr w:rsidR="00751537" w:rsidRPr="00751537" w14:paraId="3D2D8D3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DABCA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83844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770B3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DC7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532E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Any communication on student internships, externships, job shadowing, graduation projects, etc. (outreach to public, parents, </w:t>
            </w:r>
            <w:proofErr w:type="gramStart"/>
            <w:r w:rsidRPr="00751537">
              <w:rPr>
                <w:rFonts w:ascii="Arial" w:eastAsia="Times New Roman" w:hAnsi="Arial" w:cs="Arial"/>
                <w:color w:val="000000"/>
              </w:rPr>
              <w:t>students</w:t>
            </w:r>
            <w:proofErr w:type="gramEnd"/>
            <w:r w:rsidRPr="00751537">
              <w:rPr>
                <w:rFonts w:ascii="Arial" w:eastAsia="Times New Roman" w:hAnsi="Arial" w:cs="Arial"/>
                <w:color w:val="000000"/>
              </w:rPr>
              <w:t xml:space="preserve"> or staff)</w:t>
            </w:r>
          </w:p>
        </w:tc>
      </w:tr>
      <w:tr w:rsidR="00751537" w:rsidRPr="00751537" w14:paraId="1669FA18"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8E9E7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630DC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1397F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A3D1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785F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Completed career interest inventories with lesson plans showing appraisal and advisement activities</w:t>
            </w:r>
          </w:p>
        </w:tc>
      </w:tr>
      <w:tr w:rsidR="00751537" w:rsidRPr="00751537" w14:paraId="1744F89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AC1D2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E6F7A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B761A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7FB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34C5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Completed strengths inventories with lesson plans showing appraisal and advisement activities</w:t>
            </w:r>
          </w:p>
        </w:tc>
      </w:tr>
      <w:tr w:rsidR="00751537" w:rsidRPr="00751537" w14:paraId="155BD42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218F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84A09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1160B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7946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6454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**Any supportive documentation that focuses on student college and career readiness achievement (student artifact collection, graduation plans, attendance plans, etc.)</w:t>
            </w:r>
          </w:p>
        </w:tc>
      </w:tr>
      <w:tr w:rsidR="00751537" w:rsidRPr="00751537" w14:paraId="7B2A559E"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6106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I.F. - Personal/Social Development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9A3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3: Instructional and School Counseling Interventions 3.1-3.3; Standard 4: Instructional practices 4.1-4.4; Standard 5. Designing, Implementing, and Assessing Comprehensive School Counseling 5.1-5.3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8CC1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2e; B-SS 3b-3e; B-SS 4a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9F98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676D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Universal screening documentation or reflection (SEL or behavior)</w:t>
            </w:r>
          </w:p>
        </w:tc>
      </w:tr>
      <w:tr w:rsidR="00751537" w:rsidRPr="00751537" w14:paraId="3A397FD9"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23991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B4E99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71FE5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79AE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DC84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Classroom Unit on social emotional learning aligned with ASCA Standards, CEW Standards and Common Core.</w:t>
            </w:r>
          </w:p>
        </w:tc>
      </w:tr>
      <w:tr w:rsidR="00751537" w:rsidRPr="00751537" w14:paraId="42DDC69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A6DD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83C2E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D8881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A677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15E5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Individual Counseling Reflection and/or Supervision Feedback</w:t>
            </w:r>
          </w:p>
        </w:tc>
      </w:tr>
      <w:tr w:rsidR="00751537" w:rsidRPr="00751537" w14:paraId="544C5D2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1765B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A7054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82A47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D9A5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5EAC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Small Group Counseling Results Report (Social emotional issue)</w:t>
            </w:r>
          </w:p>
        </w:tc>
      </w:tr>
      <w:tr w:rsidR="00751537" w:rsidRPr="00751537" w14:paraId="09D6429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9DCBD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A13BC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7E871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B89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59C9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**Any supportive documentation that focuses on student SEL or behavior achievement (data meeting meetings, MTSS involvement, SEL or behavior interventions, attendance)</w:t>
            </w:r>
          </w:p>
        </w:tc>
      </w:tr>
      <w:tr w:rsidR="00751537" w:rsidRPr="00751537" w14:paraId="6CBC9C5A" w14:textId="77777777" w:rsidTr="0075153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5C251" w14:textId="77777777" w:rsidR="00751537" w:rsidRPr="00751537" w:rsidRDefault="00751537" w:rsidP="00751537">
            <w:pPr>
              <w:spacing w:after="0" w:line="240" w:lineRule="auto"/>
              <w:jc w:val="center"/>
              <w:rPr>
                <w:rFonts w:ascii="Times New Roman" w:eastAsia="Times New Roman" w:hAnsi="Times New Roman" w:cs="Times New Roman"/>
                <w:sz w:val="24"/>
                <w:szCs w:val="24"/>
              </w:rPr>
            </w:pPr>
            <w:r w:rsidRPr="00751537">
              <w:rPr>
                <w:rFonts w:ascii="Arial" w:eastAsia="Times New Roman" w:hAnsi="Arial" w:cs="Arial"/>
                <w:color w:val="000000"/>
              </w:rPr>
              <w:t>Core Standard II - Management and Delivery</w:t>
            </w:r>
          </w:p>
        </w:tc>
      </w:tr>
      <w:tr w:rsidR="00751537" w:rsidRPr="00751537" w14:paraId="44597C07"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71D8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II.A - Program Planning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3E4F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4: Instructional practices 4.1-4.4; Standard 5. Designing, Implementing, and Assessing Comprehensive School Counseling 5.1-5.3</w:t>
            </w:r>
          </w:p>
          <w:p w14:paraId="6D3377F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D832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2g; B-PF 5a-5c; B-PF 7d, 7i; B-PF 9d; B-PA 1a-1f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DACA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B76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Summative - School Counselor Interview/Evaluation</w:t>
            </w:r>
          </w:p>
        </w:tc>
      </w:tr>
      <w:tr w:rsidR="00751537" w:rsidRPr="00751537" w14:paraId="5C333DF1"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F7E65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4BA01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499D6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916D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2C4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Board Presentation - ASCA Recommendations</w:t>
            </w:r>
          </w:p>
        </w:tc>
      </w:tr>
      <w:tr w:rsidR="00751537" w:rsidRPr="00751537" w14:paraId="211D1DB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DC3AB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C4609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BAFF0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5F4B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A46D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Time-task Analysis</w:t>
            </w:r>
          </w:p>
        </w:tc>
      </w:tr>
      <w:tr w:rsidR="00751537" w:rsidRPr="00751537" w14:paraId="6C4B3C5E"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0AE83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7BC99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F2966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1C03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8F2E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Sample Administrative Conference</w:t>
            </w:r>
          </w:p>
        </w:tc>
      </w:tr>
      <w:tr w:rsidR="00751537" w:rsidRPr="00751537" w14:paraId="7D957E7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57C1A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AE20D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2E3F1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6C8D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3D38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Classroom and groups Mindsets &amp; Behaviors action plan</w:t>
            </w:r>
          </w:p>
        </w:tc>
      </w:tr>
      <w:tr w:rsidR="00751537" w:rsidRPr="00751537" w14:paraId="11D531B9"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22429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61C29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741BE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FA4C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CFF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Annual Calendar reflection (use site supervisor if applicable)</w:t>
            </w:r>
          </w:p>
        </w:tc>
      </w:tr>
      <w:tr w:rsidR="00751537" w:rsidRPr="00751537" w14:paraId="72EC4497"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E12FA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ED919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F69CE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F18E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BF3F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Belief statements aligned with mindsets from ASCA Professional Standards and Competencies</w:t>
            </w:r>
          </w:p>
        </w:tc>
      </w:tr>
      <w:tr w:rsidR="00751537" w:rsidRPr="00751537" w14:paraId="7E7D8B4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10559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B0115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970DB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581F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7B6D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Vision statement describing what the school counselor hopes to see in students five-15 years in the future</w:t>
            </w:r>
          </w:p>
        </w:tc>
      </w:tr>
      <w:tr w:rsidR="00751537" w:rsidRPr="00751537" w14:paraId="58B19DA8"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5404E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4D902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9FE76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664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C34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Mission statement aligned with school and district mission statement</w:t>
            </w:r>
          </w:p>
        </w:tc>
      </w:tr>
      <w:tr w:rsidR="00751537" w:rsidRPr="00751537" w14:paraId="3639F2E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FA185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84811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58639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229D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0D7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of vision/mission statements at school site</w:t>
            </w:r>
          </w:p>
        </w:tc>
      </w:tr>
      <w:tr w:rsidR="00751537" w:rsidRPr="00751537" w14:paraId="2B102357"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7968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lastRenderedPageBreak/>
              <w:t>II.B - Counseling, Prevention, and Interventions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77FE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Content: Standard 2. Core Theories and Concepts 2.1-2.3; Standard 3: Instructional and School Counseling Interventions 3.1-3.3; Standard 4: Instructional practices Student Learning Outcomes 4.1-4.4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1C0B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1c - 1f; B-PF 7g; B-SS 1a - 1g; B-SS 3a- 3e; B-SS 4a, 4b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0E7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79B5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Individual School Counseling Activity and Reflection</w:t>
            </w:r>
          </w:p>
        </w:tc>
      </w:tr>
      <w:tr w:rsidR="00751537" w:rsidRPr="00751537" w14:paraId="10EB4BC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28917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60E89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C8578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1B77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94F7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Theoretical Orientation reflection </w:t>
            </w:r>
          </w:p>
        </w:tc>
      </w:tr>
      <w:tr w:rsidR="00751537" w:rsidRPr="00751537" w14:paraId="1F905DD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C6AAD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94F7F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FA5E6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3954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320D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Group counseling lesson plans and reflection</w:t>
            </w:r>
          </w:p>
        </w:tc>
      </w:tr>
      <w:tr w:rsidR="00751537" w:rsidRPr="00751537" w14:paraId="68977761"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6C79F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90AEE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93E05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3376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990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Small Group Results Report</w:t>
            </w:r>
          </w:p>
        </w:tc>
      </w:tr>
      <w:tr w:rsidR="00751537" w:rsidRPr="00751537" w14:paraId="259C1CD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CBB10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53763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EB14E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E354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F416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Closing the GAP results report</w:t>
            </w:r>
          </w:p>
        </w:tc>
      </w:tr>
      <w:tr w:rsidR="00751537" w:rsidRPr="00751537" w14:paraId="34EFD5C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0B9F4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EA369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3D29E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E589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97D7B"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Counseling Observation Reflections(extra)</w:t>
            </w:r>
          </w:p>
        </w:tc>
      </w:tr>
      <w:tr w:rsidR="00751537" w:rsidRPr="00751537" w14:paraId="509DD94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E974C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31102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46056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B358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29EA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Classroom and group Mindsets and Behaviors action plan</w:t>
            </w:r>
          </w:p>
        </w:tc>
      </w:tr>
      <w:tr w:rsidR="00751537" w:rsidRPr="00751537" w14:paraId="69CCF98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A5DD8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3132C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74E95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40B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B11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Closing the gap action plan/results report</w:t>
            </w:r>
          </w:p>
        </w:tc>
      </w:tr>
      <w:tr w:rsidR="00751537" w:rsidRPr="00751537" w14:paraId="7536B57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8D586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864A2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D6A9A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676E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D627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Lesson Plans</w:t>
            </w:r>
          </w:p>
        </w:tc>
      </w:tr>
      <w:tr w:rsidR="00751537" w:rsidRPr="00751537" w14:paraId="0ED0058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DC47F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C2596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EC898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DF9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6B4B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Crisis response “pack” or bag/box reflection</w:t>
            </w:r>
          </w:p>
        </w:tc>
      </w:tr>
      <w:tr w:rsidR="00751537" w:rsidRPr="00751537" w14:paraId="4ABCC64D"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70201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B363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AAE5F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531B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0EC0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Participation/membership on crisis response teams and reflection</w:t>
            </w:r>
          </w:p>
        </w:tc>
      </w:tr>
      <w:tr w:rsidR="00751537" w:rsidRPr="00751537" w14:paraId="5AC2EBD7" w14:textId="77777777" w:rsidTr="0075153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0636B" w14:textId="77777777" w:rsidR="00751537" w:rsidRPr="00751537" w:rsidRDefault="00751537" w:rsidP="00751537">
            <w:pPr>
              <w:spacing w:after="0" w:line="240" w:lineRule="auto"/>
              <w:jc w:val="center"/>
              <w:rPr>
                <w:rFonts w:ascii="Times New Roman" w:eastAsia="Times New Roman" w:hAnsi="Times New Roman" w:cs="Times New Roman"/>
                <w:sz w:val="24"/>
                <w:szCs w:val="24"/>
              </w:rPr>
            </w:pPr>
            <w:r w:rsidRPr="00751537">
              <w:rPr>
                <w:rFonts w:ascii="Arial" w:eastAsia="Times New Roman" w:hAnsi="Arial" w:cs="Arial"/>
                <w:color w:val="000000"/>
              </w:rPr>
              <w:t>Core Standard III - Accountability</w:t>
            </w:r>
          </w:p>
        </w:tc>
      </w:tr>
      <w:tr w:rsidR="00751537" w:rsidRPr="00751537" w14:paraId="155ACCD6"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E8D7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III.A - Research and Program Evaluation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6F45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3: Instructional and School Counseling Interventions 3.1-3.3; Standard 5. Designing, Implementing, and Assessing Comprehensive School Counseling 5.1-5.3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77D3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2h, 2i; B-PF 4a, 4b; 4d; B-PF 7e, 7i; B-PF 8f; B-PF 9b-9d; B-SS 1h; B-PA 2a-2c; B-PA 3a-3d; BPA 4a - 4g; BPA 5a, 5f; BPA 6a - 6f; B-PA 7a - 7f; B-PA 8a-8e; B-PA 9a - 9c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BF49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2E22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Annual Student outcome goals</w:t>
            </w:r>
          </w:p>
        </w:tc>
      </w:tr>
      <w:tr w:rsidR="00751537" w:rsidRPr="00751537" w14:paraId="6660D62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70D8F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0C13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4239D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2EB6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D2AD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Closing the Gap Action Plan</w:t>
            </w:r>
          </w:p>
        </w:tc>
      </w:tr>
      <w:tr w:rsidR="00751537" w:rsidRPr="00751537" w14:paraId="772A978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03F5B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F6A17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9CEAE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BB0B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7942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Minutes or participation reflection from school counseling advisory committee meetings (339 planning included)</w:t>
            </w:r>
          </w:p>
        </w:tc>
      </w:tr>
      <w:tr w:rsidR="00751537" w:rsidRPr="00751537" w14:paraId="18F57B3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049C5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EF992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D2CF7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F17A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C07D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Research paper on school related topic</w:t>
            </w:r>
          </w:p>
        </w:tc>
      </w:tr>
      <w:tr w:rsidR="00751537" w:rsidRPr="00751537" w14:paraId="3294366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853BC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534E1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E7611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3A3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A5D2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Presentations or information shared with school board, and local, </w:t>
            </w:r>
            <w:proofErr w:type="gramStart"/>
            <w:r w:rsidRPr="00751537">
              <w:rPr>
                <w:rFonts w:ascii="Arial" w:eastAsia="Times New Roman" w:hAnsi="Arial" w:cs="Arial"/>
                <w:color w:val="000000"/>
              </w:rPr>
              <w:t>state</w:t>
            </w:r>
            <w:proofErr w:type="gramEnd"/>
            <w:r w:rsidRPr="00751537">
              <w:rPr>
                <w:rFonts w:ascii="Arial" w:eastAsia="Times New Roman" w:hAnsi="Arial" w:cs="Arial"/>
                <w:color w:val="000000"/>
              </w:rPr>
              <w:t xml:space="preserve"> and federal oversight organizations</w:t>
            </w:r>
          </w:p>
        </w:tc>
      </w:tr>
      <w:tr w:rsidR="00751537" w:rsidRPr="00751537" w14:paraId="5D5B79A9"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F6C3D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4B79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C438F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CB3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2517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Completion of ASCA school data summary sheet and reflection</w:t>
            </w:r>
          </w:p>
        </w:tc>
      </w:tr>
      <w:tr w:rsidR="00751537" w:rsidRPr="00751537" w14:paraId="455A5C6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57219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AF4AA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CF00F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F4F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5D35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Complete Program Appraisal and/or performance evaluation and reflection</w:t>
            </w:r>
          </w:p>
        </w:tc>
      </w:tr>
      <w:tr w:rsidR="00751537" w:rsidRPr="00751537" w14:paraId="20675E2B"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975EB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196C0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51D7F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7BB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1286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Use-of-time calculator assessment completed with time percentages in direct and indirect student services (80% or more) and program planning and school support (20% or less)</w:t>
            </w:r>
          </w:p>
        </w:tc>
      </w:tr>
      <w:tr w:rsidR="00751537" w:rsidRPr="00751537" w14:paraId="02C52A7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94694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983BA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34AA7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B7CC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FB6D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Goals addressing achievement, opportunity and/or information gaps</w:t>
            </w:r>
          </w:p>
        </w:tc>
      </w:tr>
      <w:tr w:rsidR="00751537" w:rsidRPr="00751537" w14:paraId="2AC353F7"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A2BE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III.B - Appraisal and Assessment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4457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5. Designing, Implementing, and Assessing Comprehensive School Counseling 5.1-5.3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9EEA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9b; B-PF 8f; B-PF 9c; B-SS 1a, 1h; B-SS 2a, 2b, 2d; B-PA 2a, 2b; B-PA 4g; B-PA 9a-9c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633D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FCCDF"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Letter to parents regarding standardized assessment results</w:t>
            </w:r>
          </w:p>
        </w:tc>
      </w:tr>
      <w:tr w:rsidR="00751537" w:rsidRPr="00751537" w14:paraId="6EE982F7"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78F31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1364D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108CF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D633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3C2E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Child Study Team participation</w:t>
            </w:r>
          </w:p>
        </w:tc>
      </w:tr>
      <w:tr w:rsidR="00751537" w:rsidRPr="00751537" w14:paraId="08E809C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2369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05183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7FF71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7DF4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DE5D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Case Study</w:t>
            </w:r>
          </w:p>
        </w:tc>
      </w:tr>
      <w:tr w:rsidR="00751537" w:rsidRPr="00751537" w14:paraId="6E341F9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CCF85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6090B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9C147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A19B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A087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Needs Assessment to gather perception data on academic, career, and social emotional skills</w:t>
            </w:r>
          </w:p>
        </w:tc>
      </w:tr>
      <w:tr w:rsidR="00751537" w:rsidRPr="00751537" w14:paraId="7AAC1CB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ACB3A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74F8B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775A2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6EC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95FC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Presentation materials with data from school counseling activities</w:t>
            </w:r>
          </w:p>
        </w:tc>
      </w:tr>
      <w:tr w:rsidR="00751537" w:rsidRPr="00751537" w14:paraId="5BA89C91"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D5DCD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85E77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0DA56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E82A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8447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Completed ASCA National Model templates/worksheets for planning student outcome goals and interventions</w:t>
            </w:r>
          </w:p>
        </w:tc>
      </w:tr>
      <w:tr w:rsidR="00751537" w:rsidRPr="00751537" w14:paraId="486E2874"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8B5E2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A9266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33755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6E4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5F03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Disaggregated data reports highlighting gaps between </w:t>
            </w:r>
            <w:proofErr w:type="spellStart"/>
            <w:r w:rsidRPr="00751537">
              <w:rPr>
                <w:rFonts w:ascii="Arial" w:eastAsia="Times New Roman" w:hAnsi="Arial" w:cs="Arial"/>
                <w:color w:val="000000"/>
              </w:rPr>
              <w:t>between</w:t>
            </w:r>
            <w:proofErr w:type="spellEnd"/>
            <w:r w:rsidRPr="00751537">
              <w:rPr>
                <w:rFonts w:ascii="Arial" w:eastAsia="Times New Roman" w:hAnsi="Arial" w:cs="Arial"/>
                <w:color w:val="000000"/>
              </w:rPr>
              <w:t xml:space="preserve"> and among different groups of students in achievement, attendance, </w:t>
            </w:r>
            <w:proofErr w:type="gramStart"/>
            <w:r w:rsidRPr="00751537">
              <w:rPr>
                <w:rFonts w:ascii="Arial" w:eastAsia="Times New Roman" w:hAnsi="Arial" w:cs="Arial"/>
                <w:color w:val="000000"/>
              </w:rPr>
              <w:t>discipline</w:t>
            </w:r>
            <w:proofErr w:type="gramEnd"/>
            <w:r w:rsidRPr="00751537">
              <w:rPr>
                <w:rFonts w:ascii="Arial" w:eastAsia="Times New Roman" w:hAnsi="Arial" w:cs="Arial"/>
                <w:color w:val="000000"/>
              </w:rPr>
              <w:t xml:space="preserve"> and opportunities</w:t>
            </w:r>
          </w:p>
        </w:tc>
      </w:tr>
      <w:tr w:rsidR="00751537" w:rsidRPr="00751537" w14:paraId="7282CEB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12D13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F20EF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34F29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B9B8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AF3A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Reports showing change in student achievement, attendance or discipline data, increased access to opportunities, linked to National Student Clearinghouse data</w:t>
            </w:r>
          </w:p>
        </w:tc>
      </w:tr>
      <w:tr w:rsidR="00751537" w:rsidRPr="00751537" w14:paraId="63598B6D"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2573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19C80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1C957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E713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9F7F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Plans for graduation; post-secondary; course planning, attendance, etc.</w:t>
            </w:r>
          </w:p>
        </w:tc>
      </w:tr>
      <w:tr w:rsidR="00751537" w:rsidRPr="00751537" w14:paraId="20FCD28B" w14:textId="77777777" w:rsidTr="00751537">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6D240" w14:textId="77777777" w:rsidR="00751537" w:rsidRPr="00751537" w:rsidRDefault="00751537" w:rsidP="00751537">
            <w:pPr>
              <w:spacing w:after="0" w:line="240" w:lineRule="auto"/>
              <w:jc w:val="center"/>
              <w:rPr>
                <w:rFonts w:ascii="Times New Roman" w:eastAsia="Times New Roman" w:hAnsi="Times New Roman" w:cs="Times New Roman"/>
                <w:sz w:val="24"/>
                <w:szCs w:val="24"/>
              </w:rPr>
            </w:pPr>
            <w:r w:rsidRPr="00751537">
              <w:rPr>
                <w:rFonts w:ascii="Arial" w:eastAsia="Times New Roman" w:hAnsi="Arial" w:cs="Arial"/>
                <w:color w:val="000000"/>
              </w:rPr>
              <w:t>Core IV - Skills and Attitudes</w:t>
            </w:r>
          </w:p>
        </w:tc>
      </w:tr>
      <w:tr w:rsidR="00751537" w:rsidRPr="00751537" w14:paraId="0D14EC19"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EA8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IV.A Collaboration and Consultation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3E4B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4: Instructional practices Student Learning Outcomes 4.1-4.4; Professional Responsibility</w:t>
            </w:r>
          </w:p>
          <w:p w14:paraId="3D89EA8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Standard </w:t>
            </w:r>
            <w:proofErr w:type="gramStart"/>
            <w:r w:rsidRPr="00751537">
              <w:rPr>
                <w:rFonts w:ascii="Arial" w:eastAsia="Times New Roman" w:hAnsi="Arial" w:cs="Arial"/>
                <w:color w:val="000000"/>
              </w:rPr>
              <w:t>6 :</w:t>
            </w:r>
            <w:proofErr w:type="gramEnd"/>
            <w:r w:rsidRPr="00751537">
              <w:rPr>
                <w:rFonts w:ascii="Arial" w:eastAsia="Times New Roman" w:hAnsi="Arial" w:cs="Arial"/>
                <w:color w:val="000000"/>
              </w:rPr>
              <w:t xml:space="preserve"> Professional Practice. 6.1 - 6.3</w:t>
            </w:r>
            <w:proofErr w:type="gramStart"/>
            <w:r w:rsidRPr="00751537">
              <w:rPr>
                <w:rFonts w:ascii="Arial" w:eastAsia="Times New Roman" w:hAnsi="Arial" w:cs="Arial"/>
                <w:color w:val="000000"/>
              </w:rPr>
              <w:t>; :</w:t>
            </w:r>
            <w:proofErr w:type="gramEnd"/>
            <w:r w:rsidRPr="00751537">
              <w:rPr>
                <w:rFonts w:ascii="Arial" w:eastAsia="Times New Roman" w:hAnsi="Arial" w:cs="Arial"/>
                <w:color w:val="000000"/>
              </w:rPr>
              <w:t xml:space="preserve"> Standard 7. Ethical Practice 7.1-7.3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69FF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3e; BPF 6e; B-PF 8g; B-SS 1g; B-SS 4a; B-SS 5a-5d; B-SS 6a-6d; B-PA 8a - 8e; B-PA 7a - 7f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3DB0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5EDE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counselor-counselor consultation</w:t>
            </w:r>
          </w:p>
        </w:tc>
      </w:tr>
      <w:tr w:rsidR="00751537" w:rsidRPr="00751537" w14:paraId="090BC77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B2367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E1A7E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F3869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E11E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078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Supervision reflection</w:t>
            </w:r>
          </w:p>
        </w:tc>
      </w:tr>
      <w:tr w:rsidR="00751537" w:rsidRPr="00751537" w14:paraId="0AF37DA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F0549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E9B9F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90DAE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A2E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4FB2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Crisis response team training</w:t>
            </w:r>
          </w:p>
        </w:tc>
      </w:tr>
      <w:tr w:rsidR="00751537" w:rsidRPr="00751537" w14:paraId="127B6386"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27EAE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6A553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4D20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A8B0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514C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Peer Mediation Training or review of literature on programs</w:t>
            </w:r>
          </w:p>
        </w:tc>
      </w:tr>
      <w:tr w:rsidR="00751537" w:rsidRPr="00751537" w14:paraId="1F6E096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A5D2D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E97313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46F48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9CB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BB86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List of school and community referral sources</w:t>
            </w:r>
          </w:p>
        </w:tc>
      </w:tr>
      <w:tr w:rsidR="00751537" w:rsidRPr="00751537" w14:paraId="10AA0A5C"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6C9BC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0A0DA7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E9D16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37C6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7DA9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 counselor developed school counseling brochure</w:t>
            </w:r>
          </w:p>
        </w:tc>
      </w:tr>
      <w:tr w:rsidR="00751537" w:rsidRPr="00751537" w14:paraId="110EB19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5C18A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2B99F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BE488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1856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7FE9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Presentation materials from school-counselor led trainings or workshops</w:t>
            </w:r>
          </w:p>
        </w:tc>
      </w:tr>
      <w:tr w:rsidR="00751537" w:rsidRPr="00751537" w14:paraId="71551D5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BE988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EE949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C7300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99DA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31E1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Materials developed for dissemination to stakeholders (</w:t>
            </w:r>
            <w:proofErr w:type="gramStart"/>
            <w:r w:rsidRPr="00751537">
              <w:rPr>
                <w:rFonts w:ascii="Arial" w:eastAsia="Times New Roman" w:hAnsi="Arial" w:cs="Arial"/>
                <w:color w:val="000000"/>
              </w:rPr>
              <w:t>e.g.</w:t>
            </w:r>
            <w:proofErr w:type="gramEnd"/>
            <w:r w:rsidRPr="00751537">
              <w:rPr>
                <w:rFonts w:ascii="Arial" w:eastAsia="Times New Roman" w:hAnsi="Arial" w:cs="Arial"/>
                <w:color w:val="000000"/>
              </w:rPr>
              <w:t xml:space="preserve"> why school attendance matters, how to help with </w:t>
            </w:r>
            <w:r w:rsidRPr="00751537">
              <w:rPr>
                <w:rFonts w:ascii="Arial" w:eastAsia="Times New Roman" w:hAnsi="Arial" w:cs="Arial"/>
                <w:color w:val="000000"/>
              </w:rPr>
              <w:lastRenderedPageBreak/>
              <w:t>homework, why mentoring works, etc.)</w:t>
            </w:r>
          </w:p>
        </w:tc>
      </w:tr>
      <w:tr w:rsidR="00751537" w:rsidRPr="00751537" w14:paraId="381FF748"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5337B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8C7E3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D2893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744F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DC23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Schedule of parent programs</w:t>
            </w:r>
          </w:p>
        </w:tc>
      </w:tr>
      <w:tr w:rsidR="00751537" w:rsidRPr="00751537" w14:paraId="05812B8D"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5E51C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75451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E7995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22AE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464F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Membership to school leadership team, data team, etc.</w:t>
            </w:r>
          </w:p>
        </w:tc>
      </w:tr>
      <w:tr w:rsidR="00751537" w:rsidRPr="00751537" w14:paraId="5902292E"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70641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BD869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E1822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B2BE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0CC1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List of groups that partner with the school counseling program</w:t>
            </w:r>
          </w:p>
        </w:tc>
      </w:tr>
      <w:tr w:rsidR="00751537" w:rsidRPr="00751537" w14:paraId="62CCFD1E"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F2A49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1681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22DA0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3F84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836D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List of committee involvement in school, </w:t>
            </w:r>
            <w:proofErr w:type="gramStart"/>
            <w:r w:rsidRPr="00751537">
              <w:rPr>
                <w:rFonts w:ascii="Arial" w:eastAsia="Times New Roman" w:hAnsi="Arial" w:cs="Arial"/>
                <w:color w:val="000000"/>
              </w:rPr>
              <w:t>district</w:t>
            </w:r>
            <w:proofErr w:type="gramEnd"/>
            <w:r w:rsidRPr="00751537">
              <w:rPr>
                <w:rFonts w:ascii="Arial" w:eastAsia="Times New Roman" w:hAnsi="Arial" w:cs="Arial"/>
                <w:color w:val="000000"/>
              </w:rPr>
              <w:t xml:space="preserve"> or community focused on student success</w:t>
            </w:r>
          </w:p>
        </w:tc>
      </w:tr>
      <w:tr w:rsidR="00751537" w:rsidRPr="00751537" w14:paraId="61BBC04B"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76361"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IV.B Advocacy</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C674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4: Instructional practices Student Learning Outcomes 4.1-4.4; Professional Responsibility</w:t>
            </w:r>
          </w:p>
          <w:p w14:paraId="4F226C4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Standard </w:t>
            </w:r>
            <w:proofErr w:type="gramStart"/>
            <w:r w:rsidRPr="00751537">
              <w:rPr>
                <w:rFonts w:ascii="Arial" w:eastAsia="Times New Roman" w:hAnsi="Arial" w:cs="Arial"/>
                <w:color w:val="000000"/>
              </w:rPr>
              <w:t>6 :</w:t>
            </w:r>
            <w:proofErr w:type="gramEnd"/>
            <w:r w:rsidRPr="00751537">
              <w:rPr>
                <w:rFonts w:ascii="Arial" w:eastAsia="Times New Roman" w:hAnsi="Arial" w:cs="Arial"/>
                <w:color w:val="000000"/>
              </w:rPr>
              <w:t xml:space="preserve"> Professional Practice. 6.1 - 6.3</w:t>
            </w:r>
            <w:proofErr w:type="gramStart"/>
            <w:r w:rsidRPr="00751537">
              <w:rPr>
                <w:rFonts w:ascii="Arial" w:eastAsia="Times New Roman" w:hAnsi="Arial" w:cs="Arial"/>
                <w:color w:val="000000"/>
              </w:rPr>
              <w:t>; :</w:t>
            </w:r>
            <w:proofErr w:type="gramEnd"/>
            <w:r w:rsidRPr="00751537">
              <w:rPr>
                <w:rFonts w:ascii="Arial" w:eastAsia="Times New Roman" w:hAnsi="Arial" w:cs="Arial"/>
                <w:color w:val="000000"/>
              </w:rPr>
              <w:t xml:space="preserve"> Standard 7. Ethical Practice 7.1-7.3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FB73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2i; B PF 8a-8g; B-SS 4b; 4c, B-PA 5a - 5</w:t>
            </w:r>
            <w:proofErr w:type="gramStart"/>
            <w:r w:rsidRPr="00751537">
              <w:rPr>
                <w:rFonts w:ascii="Arial" w:eastAsia="Times New Roman" w:hAnsi="Arial" w:cs="Arial"/>
                <w:color w:val="000000"/>
              </w:rPr>
              <w:t>f;  B</w:t>
            </w:r>
            <w:proofErr w:type="gramEnd"/>
            <w:r w:rsidRPr="00751537">
              <w:rPr>
                <w:rFonts w:ascii="Arial" w:eastAsia="Times New Roman" w:hAnsi="Arial" w:cs="Arial"/>
                <w:color w:val="000000"/>
              </w:rPr>
              <w:t>-PA 6c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42B9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464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 District Dept. Meeting minutes</w:t>
            </w:r>
          </w:p>
        </w:tc>
      </w:tr>
      <w:tr w:rsidR="00751537" w:rsidRPr="00751537" w14:paraId="03A9A27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CCDC2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27AFD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92CBD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AC8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CA8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on Review of Chapter 339 plan</w:t>
            </w:r>
          </w:p>
        </w:tc>
      </w:tr>
      <w:tr w:rsidR="00751537" w:rsidRPr="00751537" w14:paraId="648E1E3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CB828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5A7AB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21740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EBF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517C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Presentation of information shared with school board and local state or federal organizations</w:t>
            </w:r>
          </w:p>
        </w:tc>
      </w:tr>
      <w:tr w:rsidR="00751537" w:rsidRPr="00751537" w14:paraId="0D84CD2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29CD4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B486C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A2D79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63D4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DE0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Presentations or information shared with faculty and staff, </w:t>
            </w:r>
            <w:proofErr w:type="gramStart"/>
            <w:r w:rsidRPr="00751537">
              <w:rPr>
                <w:rFonts w:ascii="Arial" w:eastAsia="Times New Roman" w:hAnsi="Arial" w:cs="Arial"/>
                <w:color w:val="000000"/>
              </w:rPr>
              <w:t>parents</w:t>
            </w:r>
            <w:proofErr w:type="gramEnd"/>
            <w:r w:rsidRPr="00751537">
              <w:rPr>
                <w:rFonts w:ascii="Arial" w:eastAsia="Times New Roman" w:hAnsi="Arial" w:cs="Arial"/>
                <w:color w:val="000000"/>
              </w:rPr>
              <w:t xml:space="preserve"> and other school stakeholders</w:t>
            </w:r>
          </w:p>
        </w:tc>
      </w:tr>
      <w:tr w:rsidR="00751537" w:rsidRPr="00751537" w14:paraId="1CC6E345"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BDED8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E815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C538B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D378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7B2E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Reports showing how school counselor’s time could be spent more effectively for student success (complete use-of-time calculator)</w:t>
            </w:r>
          </w:p>
        </w:tc>
      </w:tr>
      <w:tr w:rsidR="00751537" w:rsidRPr="00751537" w14:paraId="6EE2F35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098D0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734F6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B92B4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E4A5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6B5A3"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Participation in school counseling professional association advocacy events</w:t>
            </w:r>
          </w:p>
        </w:tc>
      </w:tr>
      <w:tr w:rsidR="00751537" w:rsidRPr="00751537" w14:paraId="28B2B5B9"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9F767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900C3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309BA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261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13032"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Memberships and committee membership to local, state, and/or national school counseling </w:t>
            </w:r>
            <w:r w:rsidRPr="00751537">
              <w:rPr>
                <w:rFonts w:ascii="Arial" w:eastAsia="Times New Roman" w:hAnsi="Arial" w:cs="Arial"/>
                <w:color w:val="000000"/>
              </w:rPr>
              <w:lastRenderedPageBreak/>
              <w:t>associations or related organizations</w:t>
            </w:r>
          </w:p>
        </w:tc>
      </w:tr>
      <w:tr w:rsidR="00751537" w:rsidRPr="00751537" w14:paraId="4FD38ADC"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F23F9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7E6556"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27A3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7985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C7EA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School-counselor developed infographics based on results reports and disseminated to school stakeholders</w:t>
            </w:r>
          </w:p>
        </w:tc>
      </w:tr>
      <w:tr w:rsidR="00751537" w:rsidRPr="00751537" w14:paraId="48824AE1"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EAC6"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IV.C Leadership</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5610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4: Instructional practices Student Learning Outcomes 4.1-4.4; Professional Responsibility</w:t>
            </w:r>
          </w:p>
          <w:p w14:paraId="3018451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Standard </w:t>
            </w:r>
            <w:proofErr w:type="gramStart"/>
            <w:r w:rsidRPr="00751537">
              <w:rPr>
                <w:rFonts w:ascii="Arial" w:eastAsia="Times New Roman" w:hAnsi="Arial" w:cs="Arial"/>
                <w:color w:val="000000"/>
              </w:rPr>
              <w:t>6 :</w:t>
            </w:r>
            <w:proofErr w:type="gramEnd"/>
            <w:r w:rsidRPr="00751537">
              <w:rPr>
                <w:rFonts w:ascii="Arial" w:eastAsia="Times New Roman" w:hAnsi="Arial" w:cs="Arial"/>
                <w:color w:val="000000"/>
              </w:rPr>
              <w:t xml:space="preserve"> Professional Practice. 6.1 - 6.3</w:t>
            </w:r>
            <w:proofErr w:type="gramStart"/>
            <w:r w:rsidRPr="00751537">
              <w:rPr>
                <w:rFonts w:ascii="Arial" w:eastAsia="Times New Roman" w:hAnsi="Arial" w:cs="Arial"/>
                <w:color w:val="000000"/>
              </w:rPr>
              <w:t>; :</w:t>
            </w:r>
            <w:proofErr w:type="gramEnd"/>
            <w:r w:rsidRPr="00751537">
              <w:rPr>
                <w:rFonts w:ascii="Arial" w:eastAsia="Times New Roman" w:hAnsi="Arial" w:cs="Arial"/>
                <w:color w:val="000000"/>
              </w:rPr>
              <w:t xml:space="preserve"> Standard 7. Ethical Practice 7.1-7.3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FC99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3g; B-PF 4c; B-PF 6f; B-PF 7a-7c, 7f, 7h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50DC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DF5F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Leadership roles in school, district or community committees focused on student success (evidence of)</w:t>
            </w:r>
          </w:p>
        </w:tc>
      </w:tr>
      <w:tr w:rsidR="00751537" w:rsidRPr="00751537" w14:paraId="5D108539"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7F6DCF"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A4706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78B68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DFDE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16F1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Participation in school counseling professional organizations</w:t>
            </w:r>
          </w:p>
        </w:tc>
      </w:tr>
      <w:tr w:rsidR="00751537" w:rsidRPr="00751537" w14:paraId="03876E30"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D3C5C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58517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3A361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9235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D6925"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Annual Student Outcome Goals</w:t>
            </w:r>
          </w:p>
        </w:tc>
      </w:tr>
      <w:tr w:rsidR="00751537" w:rsidRPr="00751537" w14:paraId="17052FC4"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9ACE5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EA2A6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69B31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96FD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AB8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Annual Calendar</w:t>
            </w:r>
          </w:p>
        </w:tc>
      </w:tr>
      <w:tr w:rsidR="00751537" w:rsidRPr="00751537" w14:paraId="1313AD1A"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0634E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27DBA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21904C"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98129"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DBAA"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Results Reports</w:t>
            </w:r>
          </w:p>
        </w:tc>
      </w:tr>
      <w:tr w:rsidR="00751537" w:rsidRPr="00751537" w14:paraId="001324D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E4759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801611"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DB7FE3"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60F1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DC74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Advisory Council agendas and minutes</w:t>
            </w:r>
          </w:p>
        </w:tc>
      </w:tr>
      <w:tr w:rsidR="00751537" w:rsidRPr="00751537" w14:paraId="1489713E" w14:textId="77777777" w:rsidTr="0075153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A4178"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IV. D Systemic Change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E9D37"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Standard 4: Instructional practices Student Learning Outcomes 4.1-4.4; Professional Responsibility</w:t>
            </w:r>
          </w:p>
          <w:p w14:paraId="315241F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Standard </w:t>
            </w:r>
            <w:proofErr w:type="gramStart"/>
            <w:r w:rsidRPr="00751537">
              <w:rPr>
                <w:rFonts w:ascii="Arial" w:eastAsia="Times New Roman" w:hAnsi="Arial" w:cs="Arial"/>
                <w:color w:val="000000"/>
              </w:rPr>
              <w:t>6 :</w:t>
            </w:r>
            <w:proofErr w:type="gramEnd"/>
            <w:r w:rsidRPr="00751537">
              <w:rPr>
                <w:rFonts w:ascii="Arial" w:eastAsia="Times New Roman" w:hAnsi="Arial" w:cs="Arial"/>
                <w:color w:val="000000"/>
              </w:rPr>
              <w:t xml:space="preserve"> Professional Practice. 6.1 - 6.3</w:t>
            </w:r>
            <w:proofErr w:type="gramStart"/>
            <w:r w:rsidRPr="00751537">
              <w:rPr>
                <w:rFonts w:ascii="Arial" w:eastAsia="Times New Roman" w:hAnsi="Arial" w:cs="Arial"/>
                <w:color w:val="000000"/>
              </w:rPr>
              <w:t>; :</w:t>
            </w:r>
            <w:proofErr w:type="gramEnd"/>
            <w:r w:rsidRPr="00751537">
              <w:rPr>
                <w:rFonts w:ascii="Arial" w:eastAsia="Times New Roman" w:hAnsi="Arial" w:cs="Arial"/>
                <w:color w:val="000000"/>
              </w:rPr>
              <w:t xml:space="preserve"> Standard 7. Ethical Practice 7.1-7.3</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870C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B-PF 2c; B-PF 6e; B-PF 7f; 7i; B-PF 9a - 9d; B-SS 6d; B-PA 2a 2c; B-PA 3a 3d; B-PA 4a - 4g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C2F6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46954"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of District Policy review</w:t>
            </w:r>
          </w:p>
        </w:tc>
      </w:tr>
      <w:tr w:rsidR="00751537" w:rsidRPr="00751537" w14:paraId="591E13E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CA1410"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70A10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DE3CB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C3B0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07F3D"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School Board meeting attendance and reflection</w:t>
            </w:r>
          </w:p>
        </w:tc>
      </w:tr>
      <w:tr w:rsidR="00751537" w:rsidRPr="00751537" w14:paraId="62FD869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EDC54D"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B7130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610D4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6C5D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9929"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Reflection of strategic plan document</w:t>
            </w:r>
          </w:p>
        </w:tc>
      </w:tr>
      <w:tr w:rsidR="00751537" w:rsidRPr="00751537" w14:paraId="4C1BDA93"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225B9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20F49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552ACA"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7559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0D6C"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Reports showing change in student achievement, </w:t>
            </w:r>
            <w:proofErr w:type="gramStart"/>
            <w:r w:rsidRPr="00751537">
              <w:rPr>
                <w:rFonts w:ascii="Arial" w:eastAsia="Times New Roman" w:hAnsi="Arial" w:cs="Arial"/>
                <w:color w:val="000000"/>
              </w:rPr>
              <w:t>attendance</w:t>
            </w:r>
            <w:proofErr w:type="gramEnd"/>
            <w:r w:rsidRPr="00751537">
              <w:rPr>
                <w:rFonts w:ascii="Arial" w:eastAsia="Times New Roman" w:hAnsi="Arial" w:cs="Arial"/>
                <w:color w:val="000000"/>
              </w:rPr>
              <w:t xml:space="preserve"> or discipline data</w:t>
            </w:r>
          </w:p>
        </w:tc>
      </w:tr>
      <w:tr w:rsidR="00751537" w:rsidRPr="00751537" w14:paraId="5798DEAF"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9D1A48"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06370B"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7A504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7EDE"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E0B00"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Reports showing change in course enrollment or increased access to opportunities</w:t>
            </w:r>
          </w:p>
        </w:tc>
      </w:tr>
      <w:tr w:rsidR="00751537" w:rsidRPr="00751537" w14:paraId="2E5AB432" w14:textId="77777777" w:rsidTr="0075153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A3B7C4"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CDAC07"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4D4982"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9C635" w14:textId="77777777" w:rsidR="00751537" w:rsidRPr="00751537" w:rsidRDefault="00751537" w:rsidP="007515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5D21E" w14:textId="77777777" w:rsidR="00751537" w:rsidRPr="00751537" w:rsidRDefault="00751537" w:rsidP="00751537">
            <w:pPr>
              <w:spacing w:after="0" w:line="240" w:lineRule="auto"/>
              <w:rPr>
                <w:rFonts w:ascii="Times New Roman" w:eastAsia="Times New Roman" w:hAnsi="Times New Roman" w:cs="Times New Roman"/>
                <w:sz w:val="24"/>
                <w:szCs w:val="24"/>
              </w:rPr>
            </w:pPr>
            <w:r w:rsidRPr="00751537">
              <w:rPr>
                <w:rFonts w:ascii="Arial" w:eastAsia="Times New Roman" w:hAnsi="Arial" w:cs="Arial"/>
                <w:color w:val="000000"/>
              </w:rPr>
              <w:t xml:space="preserve">Reports showing change in post-secondary success </w:t>
            </w:r>
            <w:r w:rsidRPr="00751537">
              <w:rPr>
                <w:rFonts w:ascii="Arial" w:eastAsia="Times New Roman" w:hAnsi="Arial" w:cs="Arial"/>
                <w:color w:val="000000"/>
              </w:rPr>
              <w:lastRenderedPageBreak/>
              <w:t>linked to National Student Clearinghouse data</w:t>
            </w:r>
          </w:p>
        </w:tc>
      </w:tr>
    </w:tbl>
    <w:p w14:paraId="6BCF685B" w14:textId="60DB8794" w:rsidR="0079145D" w:rsidRDefault="0079145D" w:rsidP="00115F95">
      <w:pPr>
        <w:pStyle w:val="Title"/>
        <w:pBdr>
          <w:top w:val="dotted" w:sz="2" w:space="0" w:color="632423" w:themeColor="accent2" w:themeShade="80"/>
        </w:pBdr>
        <w:jc w:val="left"/>
      </w:pPr>
    </w:p>
    <w:p w14:paraId="046A0034" w14:textId="77777777" w:rsidR="00790C18" w:rsidRPr="00115F95" w:rsidRDefault="0032757C" w:rsidP="00115F95">
      <w:pPr>
        <w:pStyle w:val="Heading1"/>
        <w:rPr>
          <w:color w:val="auto"/>
          <w:u w:val="none"/>
        </w:rPr>
      </w:pPr>
      <w:bookmarkStart w:id="43" w:name="_Toc107327113"/>
      <w:r w:rsidRPr="00115F95">
        <w:rPr>
          <w:u w:val="none"/>
        </w:rPr>
        <w:t>Chapter</w:t>
      </w:r>
      <w:r w:rsidR="00754A03" w:rsidRPr="00115F95">
        <w:rPr>
          <w:u w:val="none"/>
        </w:rPr>
        <w:t xml:space="preserve"> 4</w:t>
      </w:r>
      <w:bookmarkEnd w:id="43"/>
    </w:p>
    <w:p w14:paraId="71968B67" w14:textId="77777777" w:rsidR="00790C18" w:rsidRPr="00757669" w:rsidRDefault="0032757C" w:rsidP="00115F95">
      <w:pPr>
        <w:pStyle w:val="Heading2"/>
        <w:rPr>
          <w:color w:val="1F497D" w:themeColor="text2"/>
        </w:rPr>
      </w:pPr>
      <w:bookmarkStart w:id="44" w:name="_Toc365744429"/>
      <w:bookmarkStart w:id="45" w:name="_Toc107327114"/>
      <w:r w:rsidRPr="00757669">
        <w:rPr>
          <w:color w:val="1F497D" w:themeColor="text2"/>
        </w:rPr>
        <w:t>IV. Exit Criteria</w:t>
      </w:r>
      <w:bookmarkEnd w:id="44"/>
      <w:bookmarkEnd w:id="45"/>
    </w:p>
    <w:p w14:paraId="376ED752" w14:textId="77777777" w:rsidR="00790C18" w:rsidRDefault="0032757C">
      <w:pPr>
        <w:pStyle w:val="Normal1"/>
      </w:pPr>
      <w:r>
        <w:t xml:space="preserve">Completing a Master of Science in Counselor Education at Saint Vincent College is a big accomplishment. </w:t>
      </w:r>
    </w:p>
    <w:p w14:paraId="324723A8" w14:textId="77777777" w:rsidR="00790C18" w:rsidRDefault="0032757C" w:rsidP="00115F95">
      <w:pPr>
        <w:pStyle w:val="Heading3"/>
      </w:pPr>
      <w:bookmarkStart w:id="46" w:name="_Toc365744430"/>
      <w:bookmarkStart w:id="47" w:name="_Toc107327115"/>
      <w:r>
        <w:t>Graduation Requirements</w:t>
      </w:r>
      <w:bookmarkEnd w:id="46"/>
      <w:bookmarkEnd w:id="47"/>
    </w:p>
    <w:p w14:paraId="6E2FA6B7" w14:textId="77777777" w:rsidR="00790C18" w:rsidRDefault="0032757C" w:rsidP="00115F95">
      <w:pPr>
        <w:pStyle w:val="Heading4"/>
      </w:pPr>
      <w:bookmarkStart w:id="48" w:name="_Toc365744431"/>
      <w:bookmarkStart w:id="49" w:name="_Toc107327116"/>
      <w:r>
        <w:t>GRADUATION APPLICATION</w:t>
      </w:r>
      <w:bookmarkEnd w:id="48"/>
      <w:bookmarkEnd w:id="49"/>
    </w:p>
    <w:p w14:paraId="351BADA5" w14:textId="77777777" w:rsidR="00790C18" w:rsidRDefault="0032757C">
      <w:pPr>
        <w:pStyle w:val="Normal1"/>
        <w:widowControl w:val="0"/>
        <w:spacing w:after="0" w:line="240" w:lineRule="auto"/>
      </w:pPr>
      <w:r>
        <w:t xml:space="preserve">All candidates completing the M.S. in Counselor Education must apply for graduation in the registrar’s office the term before graduating.  This will allow the registrar to send you information pertaining to graduation.  Saint Vincent College holds two graduations each year (December and May).  As a graduate, you are hooded on stage in front of family and friends.  Please plan to come to the ceremony for graduation.  Getting your </w:t>
      </w:r>
      <w:proofErr w:type="spellStart"/>
      <w:proofErr w:type="gramStart"/>
      <w:r>
        <w:t>masters</w:t>
      </w:r>
      <w:proofErr w:type="spellEnd"/>
      <w:proofErr w:type="gramEnd"/>
      <w:r>
        <w:t xml:space="preserve"> degree is an accomplishment that not many have.  Your faculty, family and friends will appreciate having the opportunity to watch your recognition.  </w:t>
      </w:r>
    </w:p>
    <w:p w14:paraId="01E173D4" w14:textId="77777777" w:rsidR="00790C18" w:rsidRDefault="00790C18">
      <w:pPr>
        <w:pStyle w:val="Heading3"/>
      </w:pPr>
    </w:p>
    <w:p w14:paraId="41253A2C" w14:textId="77777777" w:rsidR="00790C18" w:rsidRDefault="0032757C" w:rsidP="00115F95">
      <w:pPr>
        <w:pStyle w:val="Heading4"/>
      </w:pPr>
      <w:bookmarkStart w:id="50" w:name="_Toc365744432"/>
      <w:bookmarkStart w:id="51" w:name="_Toc107327117"/>
      <w:r>
        <w:t>GCED 800 COMPREHENSIVE EXAM</w:t>
      </w:r>
      <w:bookmarkEnd w:id="50"/>
      <w:bookmarkEnd w:id="51"/>
    </w:p>
    <w:p w14:paraId="4C357FA1" w14:textId="77777777" w:rsidR="00790C18" w:rsidRDefault="0032757C">
      <w:pPr>
        <w:pStyle w:val="Normal1"/>
      </w:pPr>
      <w:r>
        <w:t xml:space="preserve">All candidates completing the M.S. in Counselor Education will be required to take a comprehensive exam.  The exam will be essay format.  You should register for the no-credit/no-cost course GCED 800 Comprehensive Exam during your last term.  You will be notified via email to remind you of your exam date.  This date usually will occur the Saturday prior to the final examination week of the semester from 9:00 AM – 12:00 PM. </w:t>
      </w:r>
    </w:p>
    <w:p w14:paraId="3B6E2592" w14:textId="77777777" w:rsidR="00790C18" w:rsidRDefault="0032757C">
      <w:pPr>
        <w:pStyle w:val="Normal1"/>
        <w:widowControl w:val="0"/>
        <w:spacing w:after="0" w:line="240" w:lineRule="auto"/>
      </w:pPr>
      <w:r>
        <w:t xml:space="preserve">Questions for the exam will be submitted from the graduate faculty in which you have taken coursework.  It is recommended that candidates should begin preparing for this exam months in advance.  In addition to responding to the questions, candidates will be expected to cite researchers, dates, and validate points without the aid of references.  Candidates will respond using a computer in Microsoft Word. In some cases, candidates </w:t>
      </w:r>
      <w:proofErr w:type="spellStart"/>
      <w:r>
        <w:t>maybe</w:t>
      </w:r>
      <w:proofErr w:type="spellEnd"/>
      <w:r>
        <w:t xml:space="preserve"> asked to verbally defend their written answers if questions persist about the candidate’s knowledge.  You will be notified if you have passed the exam via email no later than the Wednesday prior to graduation.  Within thirty (30) days after the start of the next term, candidates will be notified of the level in which they have passed the exam.  There are four levels: advanced, proficient, </w:t>
      </w:r>
      <w:proofErr w:type="gramStart"/>
      <w:r>
        <w:t>basic</w:t>
      </w:r>
      <w:proofErr w:type="gramEnd"/>
      <w:r>
        <w:t xml:space="preserve"> and unsatisfactory. Candidates with unsatisfactory performance on the comprehensive exam will be permitted to retake the exam the next semester. However, failing the exam twice will result in termination of the degree and certification program.</w:t>
      </w:r>
    </w:p>
    <w:p w14:paraId="0BA422F7" w14:textId="77777777" w:rsidR="00790C18" w:rsidRDefault="00790C18">
      <w:pPr>
        <w:pStyle w:val="Normal1"/>
      </w:pPr>
    </w:p>
    <w:p w14:paraId="0EE35F0D" w14:textId="77777777" w:rsidR="0079145D" w:rsidRDefault="0079145D">
      <w:pPr>
        <w:pStyle w:val="Normal1"/>
      </w:pPr>
    </w:p>
    <w:p w14:paraId="43C23018" w14:textId="77777777" w:rsidR="0079145D" w:rsidRDefault="0079145D">
      <w:pPr>
        <w:pStyle w:val="Normal1"/>
      </w:pPr>
    </w:p>
    <w:p w14:paraId="0BBBCF4E" w14:textId="77777777" w:rsidR="0079145D" w:rsidRDefault="0079145D">
      <w:pPr>
        <w:pStyle w:val="Normal1"/>
      </w:pPr>
    </w:p>
    <w:p w14:paraId="32DE17CD" w14:textId="77777777" w:rsidR="00790C18" w:rsidRDefault="00790C18">
      <w:pPr>
        <w:pStyle w:val="Heading3"/>
      </w:pPr>
    </w:p>
    <w:p w14:paraId="0D43E48C" w14:textId="77777777" w:rsidR="00790C18" w:rsidRDefault="0032757C" w:rsidP="00115F95">
      <w:pPr>
        <w:pStyle w:val="Heading4"/>
      </w:pPr>
      <w:bookmarkStart w:id="52" w:name="_Toc365744433"/>
      <w:bookmarkStart w:id="53" w:name="_Toc107327118"/>
      <w:r>
        <w:t>EXIT INTERVIEW AND PORTFOLIO SUBMISSION</w:t>
      </w:r>
      <w:bookmarkEnd w:id="52"/>
      <w:bookmarkEnd w:id="53"/>
    </w:p>
    <w:p w14:paraId="00A396DF" w14:textId="77777777" w:rsidR="00790C18" w:rsidRDefault="00790C18">
      <w:pPr>
        <w:pStyle w:val="Normal1"/>
      </w:pPr>
    </w:p>
    <w:p w14:paraId="1EDF8B7B" w14:textId="77777777" w:rsidR="00790C18" w:rsidRDefault="0032757C">
      <w:pPr>
        <w:pStyle w:val="Normal1"/>
      </w:pPr>
      <w:r>
        <w:t xml:space="preserve">Chapter three discusses the required competencies and professional portfolio that will be completed upon your degree.  A compilation of your courses, internships, and personal experiences will provide the materials for your portfolio.  The portfolio should be complete upon exiting the program.  The program director and internship instructor will organize an exit interview session in which completers will present their portfolios.  Upon completion of this event, a signed completion of the Counselor Education Intern Experience form (see appendix) will be given to graduates.  </w:t>
      </w:r>
    </w:p>
    <w:p w14:paraId="00F6B672" w14:textId="77777777" w:rsidR="00790C18" w:rsidRDefault="00790C18">
      <w:pPr>
        <w:pStyle w:val="Normal1"/>
      </w:pPr>
    </w:p>
    <w:p w14:paraId="13C1DA58" w14:textId="77777777" w:rsidR="00790C18" w:rsidRPr="00757669" w:rsidRDefault="0032757C" w:rsidP="00115F95">
      <w:pPr>
        <w:pStyle w:val="Heading2"/>
        <w:rPr>
          <w:color w:val="1F497D" w:themeColor="text2"/>
        </w:rPr>
      </w:pPr>
      <w:bookmarkStart w:id="54" w:name="_Toc365744434"/>
      <w:bookmarkStart w:id="55" w:name="_Toc107327119"/>
      <w:r w:rsidRPr="00757669">
        <w:rPr>
          <w:color w:val="1F497D" w:themeColor="text2"/>
        </w:rPr>
        <w:t>Certification Requirements</w:t>
      </w:r>
      <w:bookmarkEnd w:id="54"/>
      <w:bookmarkEnd w:id="55"/>
    </w:p>
    <w:p w14:paraId="0EE2102B" w14:textId="77777777" w:rsidR="00790C18" w:rsidRPr="00115F95" w:rsidRDefault="0032757C" w:rsidP="00115F95">
      <w:pPr>
        <w:pStyle w:val="Heading3"/>
      </w:pPr>
      <w:bookmarkStart w:id="56" w:name="_Toc365744435"/>
      <w:bookmarkStart w:id="57" w:name="_Toc107327120"/>
      <w:r w:rsidRPr="00115F95">
        <w:t>OBTAINING PENNSYLVANIA TEACHING CERTIFICATION</w:t>
      </w:r>
      <w:bookmarkEnd w:id="56"/>
      <w:bookmarkEnd w:id="57"/>
    </w:p>
    <w:p w14:paraId="1192ECB5" w14:textId="77777777" w:rsidR="00790C18" w:rsidRDefault="0032757C">
      <w:pPr>
        <w:pStyle w:val="Normal1"/>
      </w:pPr>
      <w:r>
        <w:t>Near completion of the program, candidates are to register and take the Praxis II: Professional School Counselor (5421) exam.  Upon a successful passing score and completion of the GCED 800 Comprehensive Exam, candidates are to apply to PA Department of Education, Teacher Information Management System (TIMS) to complete paperwork for certification.  The GCED 800 Comprehensive Exam will confirm to your advisor that you are completed and will be applying for PDE certification.  The certifying officer will be notified and monitoring the system for your certification application.</w:t>
      </w:r>
    </w:p>
    <w:p w14:paraId="4C8FA03D" w14:textId="77777777" w:rsidR="00790C18" w:rsidRDefault="00790C18">
      <w:pPr>
        <w:pStyle w:val="Normal1"/>
      </w:pPr>
    </w:p>
    <w:p w14:paraId="3D031EC0" w14:textId="58EAAEA6" w:rsidR="00790C18" w:rsidRDefault="00757669">
      <w:pPr>
        <w:pStyle w:val="Normal1"/>
        <w:widowControl w:val="0"/>
        <w:spacing w:after="0" w:line="276" w:lineRule="auto"/>
      </w:pPr>
      <w:r>
        <w:t>\</w:t>
      </w:r>
    </w:p>
    <w:p w14:paraId="3E3AFE02" w14:textId="68C3555E" w:rsidR="00757669" w:rsidRDefault="00757669">
      <w:pPr>
        <w:pStyle w:val="Normal1"/>
        <w:widowControl w:val="0"/>
        <w:spacing w:after="0" w:line="276" w:lineRule="auto"/>
      </w:pPr>
    </w:p>
    <w:p w14:paraId="28AEEEA9" w14:textId="768D0A55" w:rsidR="00757669" w:rsidRDefault="00757669">
      <w:pPr>
        <w:pStyle w:val="Normal1"/>
        <w:widowControl w:val="0"/>
        <w:spacing w:after="0" w:line="276" w:lineRule="auto"/>
      </w:pPr>
    </w:p>
    <w:p w14:paraId="1BD25365" w14:textId="18A55C84" w:rsidR="00757669" w:rsidRDefault="00757669">
      <w:pPr>
        <w:pStyle w:val="Normal1"/>
        <w:widowControl w:val="0"/>
        <w:spacing w:after="0" w:line="276" w:lineRule="auto"/>
      </w:pPr>
    </w:p>
    <w:p w14:paraId="1ADB0447" w14:textId="16A48231" w:rsidR="00757669" w:rsidRDefault="00757669">
      <w:pPr>
        <w:pStyle w:val="Normal1"/>
        <w:widowControl w:val="0"/>
        <w:spacing w:after="0" w:line="276" w:lineRule="auto"/>
      </w:pPr>
    </w:p>
    <w:p w14:paraId="4023492C" w14:textId="76EAD2DE" w:rsidR="00757669" w:rsidRDefault="00757669">
      <w:pPr>
        <w:pStyle w:val="Normal1"/>
        <w:widowControl w:val="0"/>
        <w:spacing w:after="0" w:line="276" w:lineRule="auto"/>
      </w:pPr>
    </w:p>
    <w:p w14:paraId="29A8845D" w14:textId="18308D4C" w:rsidR="00757669" w:rsidRDefault="00757669">
      <w:pPr>
        <w:pStyle w:val="Normal1"/>
        <w:widowControl w:val="0"/>
        <w:spacing w:after="0" w:line="276" w:lineRule="auto"/>
      </w:pPr>
    </w:p>
    <w:p w14:paraId="19A948D2" w14:textId="0C1FE773" w:rsidR="00757669" w:rsidRDefault="00757669">
      <w:pPr>
        <w:pStyle w:val="Normal1"/>
        <w:widowControl w:val="0"/>
        <w:spacing w:after="0" w:line="276" w:lineRule="auto"/>
      </w:pPr>
    </w:p>
    <w:p w14:paraId="3EFEEB69" w14:textId="743B98C1" w:rsidR="00757669" w:rsidRDefault="00757669">
      <w:pPr>
        <w:pStyle w:val="Normal1"/>
        <w:widowControl w:val="0"/>
        <w:spacing w:after="0" w:line="276" w:lineRule="auto"/>
      </w:pPr>
    </w:p>
    <w:p w14:paraId="2D600BF7" w14:textId="5D85CE23" w:rsidR="00757669" w:rsidRDefault="00757669">
      <w:pPr>
        <w:pStyle w:val="Normal1"/>
        <w:widowControl w:val="0"/>
        <w:spacing w:after="0" w:line="276" w:lineRule="auto"/>
      </w:pPr>
    </w:p>
    <w:p w14:paraId="7141F7C4" w14:textId="307395F6" w:rsidR="00757669" w:rsidRDefault="00757669">
      <w:pPr>
        <w:pStyle w:val="Normal1"/>
        <w:widowControl w:val="0"/>
        <w:spacing w:after="0" w:line="276" w:lineRule="auto"/>
      </w:pPr>
    </w:p>
    <w:p w14:paraId="5D4CBCEE" w14:textId="23E5E821" w:rsidR="00757669" w:rsidRDefault="00757669">
      <w:pPr>
        <w:pStyle w:val="Normal1"/>
        <w:widowControl w:val="0"/>
        <w:spacing w:after="0" w:line="276" w:lineRule="auto"/>
      </w:pPr>
    </w:p>
    <w:p w14:paraId="4606FD33" w14:textId="3329AB9E" w:rsidR="00757669" w:rsidRDefault="00757669">
      <w:pPr>
        <w:pStyle w:val="Normal1"/>
        <w:widowControl w:val="0"/>
        <w:spacing w:after="0" w:line="276" w:lineRule="auto"/>
      </w:pPr>
    </w:p>
    <w:p w14:paraId="60A9A8EF" w14:textId="0DF07994" w:rsidR="00757669" w:rsidRDefault="00757669">
      <w:pPr>
        <w:pStyle w:val="Normal1"/>
        <w:widowControl w:val="0"/>
        <w:spacing w:after="0" w:line="276" w:lineRule="auto"/>
      </w:pPr>
    </w:p>
    <w:p w14:paraId="5D74E53A" w14:textId="5CDD6F0E" w:rsidR="00757669" w:rsidRDefault="00757669">
      <w:pPr>
        <w:pStyle w:val="Normal1"/>
        <w:widowControl w:val="0"/>
        <w:spacing w:after="0" w:line="276" w:lineRule="auto"/>
      </w:pPr>
    </w:p>
    <w:p w14:paraId="35FA44F4" w14:textId="5AE37893" w:rsidR="00757669" w:rsidRDefault="00757669">
      <w:pPr>
        <w:pStyle w:val="Normal1"/>
        <w:widowControl w:val="0"/>
        <w:spacing w:after="0" w:line="276" w:lineRule="auto"/>
      </w:pPr>
    </w:p>
    <w:p w14:paraId="63958D18" w14:textId="77777777" w:rsidR="00757669" w:rsidRDefault="00757669">
      <w:pPr>
        <w:pStyle w:val="Normal1"/>
        <w:widowControl w:val="0"/>
        <w:spacing w:after="0" w:line="276" w:lineRule="auto"/>
        <w:sectPr w:rsidR="00757669">
          <w:type w:val="continuous"/>
          <w:pgSz w:w="12240" w:h="15840"/>
          <w:pgMar w:top="1080" w:right="1080" w:bottom="1080" w:left="1080" w:header="0" w:footer="720" w:gutter="0"/>
          <w:cols w:space="720"/>
        </w:sectPr>
      </w:pPr>
    </w:p>
    <w:p w14:paraId="5B455811" w14:textId="27755E62" w:rsidR="00790C18" w:rsidRDefault="00790C18" w:rsidP="00757669">
      <w:pPr>
        <w:pStyle w:val="Normal1"/>
        <w:spacing w:before="300" w:after="80" w:line="240" w:lineRule="auto"/>
        <w:rPr>
          <w:smallCaps/>
          <w:color w:val="DD8047"/>
          <w:sz w:val="32"/>
          <w:szCs w:val="32"/>
        </w:rPr>
      </w:pPr>
    </w:p>
    <w:p w14:paraId="0E5077CB" w14:textId="77777777" w:rsidR="00790C18" w:rsidRPr="00115F95" w:rsidRDefault="0032757C" w:rsidP="00115F95">
      <w:pPr>
        <w:pStyle w:val="Heading1"/>
        <w:rPr>
          <w:color w:val="94B6D2"/>
          <w:sz w:val="72"/>
          <w:szCs w:val="72"/>
          <w:u w:val="none"/>
        </w:rPr>
      </w:pPr>
      <w:bookmarkStart w:id="58" w:name="_Toc107327121"/>
      <w:r w:rsidRPr="00115F95">
        <w:rPr>
          <w:u w:val="none"/>
        </w:rPr>
        <w:t>Appendix</w:t>
      </w:r>
      <w:bookmarkEnd w:id="58"/>
    </w:p>
    <w:p w14:paraId="4FF19C67" w14:textId="0EB2E964" w:rsidR="00754A03" w:rsidRPr="00757669" w:rsidRDefault="00754A03" w:rsidP="00757669">
      <w:pPr>
        <w:pStyle w:val="Heading2"/>
        <w:rPr>
          <w:color w:val="1F497D" w:themeColor="text2"/>
          <w:sz w:val="28"/>
          <w:szCs w:val="28"/>
        </w:rPr>
      </w:pPr>
      <w:bookmarkStart w:id="59" w:name="_Toc365744436"/>
      <w:bookmarkStart w:id="60" w:name="_Toc107327122"/>
      <w:r w:rsidRPr="00757669">
        <w:rPr>
          <w:color w:val="1F497D" w:themeColor="text2"/>
        </w:rPr>
        <w:t>APPLICATION TO INITIATE FIELDWORK</w:t>
      </w:r>
      <w:bookmarkEnd w:id="59"/>
      <w:bookmarkEnd w:id="60"/>
    </w:p>
    <w:p w14:paraId="0309F76F" w14:textId="77777777" w:rsidR="00754A03" w:rsidRDefault="00754A03" w:rsidP="00754A03">
      <w:r>
        <w:rPr>
          <w:b/>
        </w:rPr>
        <w:t>Instructions:</w:t>
      </w:r>
      <w:r>
        <w:t xml:space="preserve"> Students are to complete and submit this application one semester before the semester they wish to enroll in pre-practicum. For students who wish to enroll for this summer, the deadline to submit the application to initiate fieldwork is GCCE 651 2</w:t>
      </w:r>
      <w:r w:rsidRPr="00EB6841">
        <w:rPr>
          <w:vertAlign w:val="superscript"/>
        </w:rPr>
        <w:t>nd</w:t>
      </w:r>
      <w:r>
        <w:t xml:space="preserve"> </w:t>
      </w:r>
      <w:r w:rsidRPr="00EB6841">
        <w:t>class</w:t>
      </w:r>
      <w:r>
        <w:t xml:space="preserve"> meeting.  Completed applications are to be submitted to the GCCE 651 instructor to be placed in the student’s file in the Education Office (Prep Hall).</w:t>
      </w:r>
    </w:p>
    <w:p w14:paraId="306612E6" w14:textId="77777777" w:rsidR="00754A03" w:rsidRDefault="00754A03" w:rsidP="00754A03"/>
    <w:p w14:paraId="56EFD686" w14:textId="77777777" w:rsidR="00754A03" w:rsidRDefault="00754A03" w:rsidP="00754A03">
      <w:r>
        <w:t>Last Name: _______________________________</w:t>
      </w:r>
      <w:r>
        <w:tab/>
        <w:t>First Name: __________________________________</w:t>
      </w:r>
    </w:p>
    <w:p w14:paraId="4A05C2C6" w14:textId="77777777" w:rsidR="00754A03" w:rsidRDefault="00754A03" w:rsidP="00754A03"/>
    <w:p w14:paraId="5A0DF594" w14:textId="77777777" w:rsidR="00754A03" w:rsidRDefault="00754A03" w:rsidP="00754A03">
      <w:r>
        <w:t>Primary Phone #: __________________________________</w:t>
      </w:r>
    </w:p>
    <w:p w14:paraId="64930BD3" w14:textId="77777777" w:rsidR="00754A03" w:rsidRDefault="00754A03" w:rsidP="00754A03"/>
    <w:p w14:paraId="78398E6B" w14:textId="77777777" w:rsidR="00754A03" w:rsidRDefault="00754A03" w:rsidP="00754A03">
      <w:r>
        <w:t>Requested Start Date for Pre-Practicum: Summer ________________</w:t>
      </w:r>
    </w:p>
    <w:p w14:paraId="531986DF" w14:textId="77777777" w:rsidR="00754A03" w:rsidRDefault="00754A03" w:rsidP="00754A03"/>
    <w:p w14:paraId="1557F759" w14:textId="77777777" w:rsidR="00754A03" w:rsidRDefault="00754A03" w:rsidP="00754A03">
      <w:r>
        <w:t>Please make a brief statement outlining the reasons you feel you are ready to begin pre-practicum:</w:t>
      </w:r>
    </w:p>
    <w:p w14:paraId="6AB8DF1B" w14:textId="77777777" w:rsidR="00754A03" w:rsidRDefault="00754A03" w:rsidP="00754A03"/>
    <w:p w14:paraId="5153FD7A" w14:textId="77777777" w:rsidR="00754A03" w:rsidRDefault="00754A03" w:rsidP="00754A03">
      <w:r>
        <w:t>___________________________________________________________________________________________</w:t>
      </w:r>
    </w:p>
    <w:p w14:paraId="1E301607" w14:textId="77777777" w:rsidR="00754A03" w:rsidRDefault="00754A03" w:rsidP="00754A03">
      <w:r>
        <w:t xml:space="preserve">Do you have any “Incomplete Grades”, and if so, in what classes? </w:t>
      </w:r>
    </w:p>
    <w:p w14:paraId="35C9C2D1" w14:textId="77777777" w:rsidR="00754A03" w:rsidRDefault="00754A03" w:rsidP="00754A03">
      <w:r>
        <w:t>___________________________________________________________________________________________</w:t>
      </w:r>
    </w:p>
    <w:p w14:paraId="18438F37" w14:textId="77777777" w:rsidR="00754A03" w:rsidRDefault="00754A03" w:rsidP="00754A03">
      <w:r>
        <w:t xml:space="preserve">Have you completed </w:t>
      </w:r>
      <w:proofErr w:type="gramStart"/>
      <w:r>
        <w:t>all of</w:t>
      </w:r>
      <w:proofErr w:type="gramEnd"/>
      <w:r>
        <w:t xml:space="preserve"> the practicum prerequisite courses indicated in your program of study? </w:t>
      </w:r>
      <w:r>
        <w:tab/>
      </w:r>
    </w:p>
    <w:p w14:paraId="72D9E8CD" w14:textId="77777777" w:rsidR="00754A03" w:rsidRDefault="00754A03" w:rsidP="00754A03">
      <w:r>
        <w:t>YES</w:t>
      </w:r>
      <w:r>
        <w:tab/>
        <w:t>NO</w:t>
      </w:r>
    </w:p>
    <w:p w14:paraId="2CC4E6AD" w14:textId="77777777" w:rsidR="00754A03" w:rsidRDefault="00754A03" w:rsidP="00754A03">
      <w:r>
        <w:t>_______________________________________</w:t>
      </w:r>
      <w:r>
        <w:tab/>
      </w:r>
      <w:r>
        <w:tab/>
        <w:t>____________________________</w:t>
      </w:r>
    </w:p>
    <w:p w14:paraId="18D24B66" w14:textId="77777777" w:rsidR="00754A03" w:rsidRDefault="00754A03" w:rsidP="00754A03">
      <w:r>
        <w:t>Student Signature</w:t>
      </w:r>
      <w:r>
        <w:tab/>
      </w:r>
      <w:r>
        <w:tab/>
      </w:r>
      <w:r>
        <w:tab/>
      </w:r>
      <w:r>
        <w:tab/>
      </w:r>
      <w:r>
        <w:tab/>
        <w:t>Date</w:t>
      </w:r>
    </w:p>
    <w:p w14:paraId="56A345A5" w14:textId="77777777" w:rsidR="00754A03" w:rsidRDefault="00754A03" w:rsidP="00754A03">
      <w:r>
        <w:t>------------------------------------------------------------------------------------------------------------Faculty Comments:</w:t>
      </w:r>
    </w:p>
    <w:p w14:paraId="50B3B09E" w14:textId="77777777" w:rsidR="00754A03" w:rsidRDefault="00754A03" w:rsidP="00754A03">
      <w:r>
        <w:tab/>
        <w:t>__________ Approved</w:t>
      </w:r>
      <w:r>
        <w:tab/>
        <w:t>__________ Conditionally Approved</w:t>
      </w:r>
      <w:r>
        <w:tab/>
        <w:t>__________ Rejected</w:t>
      </w:r>
    </w:p>
    <w:p w14:paraId="188B89E6" w14:textId="77777777" w:rsidR="00754A03" w:rsidRDefault="00754A03" w:rsidP="00754A03"/>
    <w:p w14:paraId="3C35F0A1" w14:textId="77777777" w:rsidR="00754A03" w:rsidRDefault="00754A03" w:rsidP="00754A03">
      <w:r>
        <w:lastRenderedPageBreak/>
        <w:t>________________________________________</w:t>
      </w:r>
      <w:r>
        <w:tab/>
        <w:t>__________________________</w:t>
      </w:r>
    </w:p>
    <w:p w14:paraId="1E8F3A48" w14:textId="4DAF3DAD" w:rsidR="00532014" w:rsidRDefault="007C3462" w:rsidP="00754A03">
      <w:r>
        <w:t>GCCE 651 Instructor</w:t>
      </w:r>
      <w:r>
        <w:tab/>
      </w:r>
      <w:r>
        <w:tab/>
      </w:r>
      <w:r>
        <w:tab/>
      </w:r>
      <w:r>
        <w:tab/>
      </w:r>
      <w:r>
        <w:tab/>
      </w:r>
      <w:r>
        <w:tab/>
        <w:t>Date</w:t>
      </w:r>
    </w:p>
    <w:p w14:paraId="77BBAD73" w14:textId="77777777" w:rsidR="00532014" w:rsidRPr="00757669" w:rsidRDefault="00532014" w:rsidP="00115F95">
      <w:pPr>
        <w:pStyle w:val="Heading2"/>
        <w:rPr>
          <w:color w:val="1F497D" w:themeColor="text2"/>
        </w:rPr>
      </w:pPr>
      <w:bookmarkStart w:id="61" w:name="_Toc365744437"/>
      <w:bookmarkStart w:id="62" w:name="_Toc107327123"/>
      <w:r w:rsidRPr="00757669">
        <w:rPr>
          <w:color w:val="1F497D" w:themeColor="text2"/>
        </w:rPr>
        <w:t>CHECKLIST FOR BEGINNING FIELDWORK</w:t>
      </w:r>
      <w:bookmarkEnd w:id="61"/>
      <w:bookmarkEnd w:id="62"/>
    </w:p>
    <w:p w14:paraId="75FA180C" w14:textId="77777777" w:rsidR="00532014" w:rsidRDefault="00532014" w:rsidP="00532014">
      <w:pPr>
        <w:rPr>
          <w:b/>
        </w:rPr>
      </w:pPr>
    </w:p>
    <w:p w14:paraId="16798D8E" w14:textId="77777777" w:rsidR="00532014" w:rsidRPr="00532014" w:rsidRDefault="00532014" w:rsidP="00532014">
      <w:pPr>
        <w:rPr>
          <w:sz w:val="24"/>
        </w:rPr>
      </w:pPr>
      <w:r w:rsidRPr="00532014">
        <w:rPr>
          <w:sz w:val="24"/>
        </w:rPr>
        <w:t xml:space="preserve">Please check, include, and return </w:t>
      </w:r>
      <w:proofErr w:type="gramStart"/>
      <w:r w:rsidRPr="00532014">
        <w:rPr>
          <w:sz w:val="24"/>
        </w:rPr>
        <w:t>all of</w:t>
      </w:r>
      <w:proofErr w:type="gramEnd"/>
      <w:r w:rsidRPr="00532014">
        <w:rPr>
          <w:sz w:val="24"/>
        </w:rPr>
        <w:t xml:space="preserve"> the following:</w:t>
      </w:r>
    </w:p>
    <w:p w14:paraId="50384A8A" w14:textId="77777777" w:rsidR="00532014" w:rsidRPr="00532014" w:rsidRDefault="00532014" w:rsidP="00532014">
      <w:pPr>
        <w:pStyle w:val="ListParagraph"/>
        <w:numPr>
          <w:ilvl w:val="0"/>
          <w:numId w:val="28"/>
        </w:numPr>
        <w:rPr>
          <w:sz w:val="24"/>
        </w:rPr>
      </w:pPr>
      <w:r w:rsidRPr="00532014">
        <w:rPr>
          <w:sz w:val="24"/>
        </w:rPr>
        <w:t xml:space="preserve">Unofficial transcript of all </w:t>
      </w:r>
      <w:r w:rsidRPr="00532014">
        <w:rPr>
          <w:sz w:val="24"/>
          <w:u w:val="single"/>
        </w:rPr>
        <w:t>graduate</w:t>
      </w:r>
      <w:r w:rsidRPr="00532014">
        <w:rPr>
          <w:sz w:val="24"/>
        </w:rPr>
        <w:t xml:space="preserve"> courses taken before beginning fieldwork</w:t>
      </w:r>
    </w:p>
    <w:p w14:paraId="1A9074B0" w14:textId="77777777" w:rsidR="00532014" w:rsidRPr="00532014" w:rsidRDefault="00532014" w:rsidP="00532014">
      <w:pPr>
        <w:pStyle w:val="ListParagraph"/>
        <w:numPr>
          <w:ilvl w:val="0"/>
          <w:numId w:val="28"/>
        </w:numPr>
        <w:spacing w:after="0" w:line="240" w:lineRule="auto"/>
        <w:rPr>
          <w:sz w:val="24"/>
        </w:rPr>
      </w:pPr>
      <w:r w:rsidRPr="00532014">
        <w:rPr>
          <w:sz w:val="24"/>
        </w:rPr>
        <w:t>Highlight grade of B- or better in GCCE 601</w:t>
      </w:r>
    </w:p>
    <w:p w14:paraId="32D954A3" w14:textId="77777777" w:rsidR="00532014" w:rsidRPr="00532014" w:rsidRDefault="00532014" w:rsidP="00532014">
      <w:pPr>
        <w:pStyle w:val="ListParagraph"/>
        <w:numPr>
          <w:ilvl w:val="0"/>
          <w:numId w:val="28"/>
        </w:numPr>
        <w:spacing w:after="0" w:line="240" w:lineRule="auto"/>
        <w:rPr>
          <w:sz w:val="24"/>
        </w:rPr>
      </w:pPr>
      <w:r w:rsidRPr="00532014">
        <w:rPr>
          <w:sz w:val="24"/>
        </w:rPr>
        <w:t>Highlight overall grade point average of 3.0</w:t>
      </w:r>
    </w:p>
    <w:p w14:paraId="5690BCBE" w14:textId="77777777" w:rsidR="00532014" w:rsidRPr="00532014" w:rsidRDefault="00532014" w:rsidP="00532014">
      <w:pPr>
        <w:pStyle w:val="ListParagraph"/>
        <w:numPr>
          <w:ilvl w:val="0"/>
          <w:numId w:val="28"/>
        </w:numPr>
        <w:rPr>
          <w:sz w:val="24"/>
        </w:rPr>
      </w:pPr>
      <w:r w:rsidRPr="00532014">
        <w:rPr>
          <w:rFonts w:eastAsia="MS Gothic"/>
          <w:color w:val="000000"/>
          <w:sz w:val="24"/>
        </w:rPr>
        <w:t xml:space="preserve">Copies </w:t>
      </w:r>
      <w:r w:rsidRPr="00532014">
        <w:rPr>
          <w:sz w:val="24"/>
        </w:rPr>
        <w:t>of FBI Fingerprinting (within a year) and ACT 34 and ACT 151 (within 3 months). Copy of tuberculosis test dated within two years. Complete and sign the Act 24 Arrest/Conviction Report and Certification Form.</w:t>
      </w:r>
    </w:p>
    <w:p w14:paraId="09A5A276" w14:textId="77777777" w:rsidR="00532014" w:rsidRDefault="00532014" w:rsidP="00532014">
      <w:pPr>
        <w:pStyle w:val="ListParagraph"/>
        <w:numPr>
          <w:ilvl w:val="0"/>
          <w:numId w:val="28"/>
        </w:numPr>
        <w:rPr>
          <w:rFonts w:eastAsia="MS Gothic"/>
          <w:color w:val="000000"/>
          <w:sz w:val="24"/>
        </w:rPr>
      </w:pPr>
      <w:r w:rsidRPr="00532014">
        <w:rPr>
          <w:rFonts w:eastAsia="MS Gothic"/>
          <w:color w:val="000000"/>
          <w:sz w:val="24"/>
        </w:rPr>
        <w:t>Completed application to initiate fieldwork form</w:t>
      </w:r>
    </w:p>
    <w:p w14:paraId="32564FC0" w14:textId="77777777" w:rsidR="00532014" w:rsidRPr="00532014" w:rsidRDefault="00532014" w:rsidP="00532014">
      <w:pPr>
        <w:pStyle w:val="ListParagraph"/>
        <w:numPr>
          <w:ilvl w:val="0"/>
          <w:numId w:val="28"/>
        </w:numPr>
        <w:rPr>
          <w:rFonts w:eastAsia="MS Gothic"/>
          <w:color w:val="000000"/>
          <w:sz w:val="24"/>
        </w:rPr>
      </w:pPr>
      <w:r>
        <w:rPr>
          <w:rFonts w:eastAsia="MS Gothic"/>
          <w:color w:val="000000"/>
          <w:sz w:val="24"/>
        </w:rPr>
        <w:t>Complete fieldwork application</w:t>
      </w:r>
    </w:p>
    <w:p w14:paraId="343E4C25" w14:textId="77777777" w:rsidR="00532014" w:rsidRPr="00532014" w:rsidRDefault="00532014" w:rsidP="00532014">
      <w:pPr>
        <w:pStyle w:val="ListParagraph"/>
        <w:numPr>
          <w:ilvl w:val="0"/>
          <w:numId w:val="28"/>
        </w:numPr>
        <w:rPr>
          <w:rFonts w:eastAsia="MS Gothic"/>
          <w:color w:val="000000"/>
          <w:sz w:val="24"/>
        </w:rPr>
      </w:pPr>
      <w:r w:rsidRPr="00532014">
        <w:rPr>
          <w:rFonts w:eastAsia="MS Gothic"/>
          <w:color w:val="000000"/>
          <w:sz w:val="24"/>
        </w:rPr>
        <w:t>Completed field experience mentor data form</w:t>
      </w:r>
    </w:p>
    <w:p w14:paraId="54FC07A6" w14:textId="77777777" w:rsidR="00532014" w:rsidRPr="00532014" w:rsidRDefault="00532014" w:rsidP="00532014">
      <w:pPr>
        <w:pStyle w:val="ListParagraph"/>
        <w:numPr>
          <w:ilvl w:val="0"/>
          <w:numId w:val="28"/>
        </w:numPr>
        <w:rPr>
          <w:rFonts w:eastAsia="MS Gothic"/>
          <w:color w:val="000000"/>
          <w:sz w:val="24"/>
        </w:rPr>
      </w:pPr>
      <w:r w:rsidRPr="00532014">
        <w:rPr>
          <w:rFonts w:eastAsia="MS Gothic"/>
          <w:color w:val="000000"/>
          <w:sz w:val="24"/>
        </w:rPr>
        <w:t>Completed memorandum of understanding</w:t>
      </w:r>
    </w:p>
    <w:p w14:paraId="63BE4DD5" w14:textId="77777777" w:rsidR="00532014" w:rsidRDefault="00532014" w:rsidP="00532014">
      <w:pPr>
        <w:rPr>
          <w:b/>
        </w:rPr>
      </w:pPr>
    </w:p>
    <w:p w14:paraId="16BCDF1D" w14:textId="77777777" w:rsidR="00532014" w:rsidRDefault="00532014" w:rsidP="00532014">
      <w:pPr>
        <w:jc w:val="center"/>
        <w:rPr>
          <w:b/>
        </w:rPr>
      </w:pPr>
      <w:r>
        <w:rPr>
          <w:b/>
        </w:rPr>
        <w:t>PLEASE READ AND CHECK BELOW:</w:t>
      </w:r>
    </w:p>
    <w:p w14:paraId="66C8233D" w14:textId="77777777" w:rsidR="00532014" w:rsidRDefault="00532014" w:rsidP="00532014">
      <w:r>
        <w:t>I fully plan to enroll in GCCE 651/661/671 for the following three terms. Upon review of this application, I am aware that the Education Department will approve my placement upon the satisfactory submission of the required application items and transcript.</w:t>
      </w:r>
    </w:p>
    <w:p w14:paraId="26FCD4D8" w14:textId="77777777" w:rsidR="00532014" w:rsidRDefault="00532014" w:rsidP="00532014"/>
    <w:p w14:paraId="4C7E3BB5" w14:textId="77777777" w:rsidR="00532014" w:rsidRDefault="00532014" w:rsidP="00532014">
      <w:r>
        <w:t>_________________________________________________</w:t>
      </w:r>
      <w:r>
        <w:tab/>
      </w:r>
      <w:r>
        <w:tab/>
        <w:t>_________________________</w:t>
      </w:r>
    </w:p>
    <w:p w14:paraId="21C57568" w14:textId="77777777" w:rsidR="00532014" w:rsidRPr="00AF694E" w:rsidRDefault="00532014" w:rsidP="00532014">
      <w:r>
        <w:tab/>
        <w:t xml:space="preserve">        (Student Signature)</w:t>
      </w:r>
      <w:r>
        <w:tab/>
      </w:r>
      <w:r>
        <w:tab/>
      </w:r>
      <w:r>
        <w:tab/>
      </w:r>
      <w:r>
        <w:tab/>
        <w:t xml:space="preserve">           </w:t>
      </w:r>
      <w:proofErr w:type="gramStart"/>
      <w:r>
        <w:t xml:space="preserve">   (</w:t>
      </w:r>
      <w:proofErr w:type="gramEnd"/>
      <w:r>
        <w:t>Date)</w:t>
      </w:r>
    </w:p>
    <w:p w14:paraId="2F35EAC7" w14:textId="77777777" w:rsidR="00532014" w:rsidRDefault="00532014" w:rsidP="00532014">
      <w:pPr>
        <w:jc w:val="center"/>
        <w:rPr>
          <w:b/>
        </w:rPr>
      </w:pPr>
    </w:p>
    <w:p w14:paraId="427C9F85" w14:textId="77777777" w:rsidR="00532014" w:rsidRDefault="00532014" w:rsidP="00532014">
      <w:pPr>
        <w:rPr>
          <w:b/>
        </w:rPr>
      </w:pPr>
      <w:r>
        <w:rPr>
          <w:b/>
        </w:rPr>
        <w:t>*Make TWO copies of all forms (one for your GCCE 651 instructor &amp; one for your file in the education office)</w:t>
      </w:r>
    </w:p>
    <w:p w14:paraId="4200993E" w14:textId="77777777" w:rsidR="00532014" w:rsidRDefault="00532014" w:rsidP="00532014">
      <w:pPr>
        <w:jc w:val="center"/>
        <w:rPr>
          <w:b/>
        </w:rPr>
      </w:pPr>
    </w:p>
    <w:p w14:paraId="303D3D7F" w14:textId="60C98641" w:rsidR="004A36C1" w:rsidRDefault="00532014" w:rsidP="00757669">
      <w:pPr>
        <w:rPr>
          <w:b/>
        </w:rPr>
      </w:pPr>
      <w:r w:rsidRPr="00AF694E">
        <w:rPr>
          <w:b/>
        </w:rPr>
        <w:t>*Students with offenses appearing on their FBI clearance MUST report these in person to the Education Department before submission of the application.</w:t>
      </w:r>
      <w:bookmarkStart w:id="63" w:name="_Toc365744438"/>
    </w:p>
    <w:p w14:paraId="2E305CD5" w14:textId="77777777" w:rsidR="00757669" w:rsidRPr="00757669" w:rsidRDefault="00757669" w:rsidP="00757669">
      <w:pPr>
        <w:rPr>
          <w:b/>
        </w:rPr>
      </w:pPr>
    </w:p>
    <w:p w14:paraId="3F40D396" w14:textId="5BE44E5E" w:rsidR="004A36C1" w:rsidRDefault="004A36C1" w:rsidP="004A36C1"/>
    <w:p w14:paraId="609F64B5" w14:textId="599990EB" w:rsidR="007C3462" w:rsidRDefault="007C3462" w:rsidP="004A36C1"/>
    <w:p w14:paraId="73596E3F" w14:textId="77777777" w:rsidR="007C3462" w:rsidRPr="004A36C1" w:rsidRDefault="007C3462" w:rsidP="004A36C1"/>
    <w:p w14:paraId="1DF63C31" w14:textId="01C4C8D5" w:rsidR="00754A03" w:rsidRPr="00757669" w:rsidRDefault="00754A03" w:rsidP="004A36C1">
      <w:pPr>
        <w:pStyle w:val="Heading2"/>
        <w:rPr>
          <w:color w:val="1F497D" w:themeColor="text2"/>
        </w:rPr>
      </w:pPr>
      <w:bookmarkStart w:id="64" w:name="_Toc107327124"/>
      <w:r w:rsidRPr="00757669">
        <w:rPr>
          <w:color w:val="1F497D" w:themeColor="text2"/>
        </w:rPr>
        <w:t>MEMORANDUM OF UNDERSTANDING</w:t>
      </w:r>
      <w:bookmarkEnd w:id="63"/>
      <w:bookmarkEnd w:id="64"/>
    </w:p>
    <w:p w14:paraId="0A6FED3C" w14:textId="5516592F" w:rsidR="00754A03" w:rsidRPr="00754A03" w:rsidRDefault="00754A03" w:rsidP="004A36C1">
      <w:r w:rsidRPr="000C21A2">
        <w:t>*Please review all internship requirements and sign on page</w:t>
      </w:r>
      <w:r>
        <w:t xml:space="preserve"> three </w:t>
      </w:r>
      <w:r w:rsidRPr="000C21A2">
        <w:t>of this document. All 3 pages of the Memorandum of Understanding must be submitted</w:t>
      </w:r>
      <w:r>
        <w:t xml:space="preserve"> prior to each term to the course instructor</w:t>
      </w:r>
      <w:r w:rsidRPr="000C21A2">
        <w:t>.</w:t>
      </w:r>
    </w:p>
    <w:p w14:paraId="02ECCA94" w14:textId="4F9AF737" w:rsidR="00754A03" w:rsidRDefault="00754A03" w:rsidP="004A36C1">
      <w:r>
        <w:t>The Counselor Education Pre-Practicum/Practicum/Internship offered by Saint Vincent College is designed to provide the student intern with: (1) an opportunity to gain practical, on-the-job counseling experience in a school setting and (2) a means of integrating didactic experiences and information with actual experience under the supervision of a currently practicing PA certified school counselor with at least three (3) years of experience.</w:t>
      </w:r>
    </w:p>
    <w:p w14:paraId="51243095" w14:textId="15192F52" w:rsidR="00754A03" w:rsidRDefault="00754A03" w:rsidP="004A36C1">
      <w:pPr>
        <w:pStyle w:val="ListParagraph"/>
        <w:numPr>
          <w:ilvl w:val="0"/>
          <w:numId w:val="33"/>
        </w:numPr>
      </w:pPr>
      <w:r>
        <w:t xml:space="preserve">The </w:t>
      </w:r>
      <w:proofErr w:type="gramStart"/>
      <w:r>
        <w:t>School</w:t>
      </w:r>
      <w:proofErr w:type="gramEnd"/>
      <w:r>
        <w:t xml:space="preserve"> shall be responsible to (suggested and not limited to):</w:t>
      </w:r>
    </w:p>
    <w:p w14:paraId="7468B366" w14:textId="73D550F8" w:rsidR="00754A03" w:rsidRDefault="00754A03" w:rsidP="004A36C1">
      <w:pPr>
        <w:pStyle w:val="ListParagraph"/>
        <w:numPr>
          <w:ilvl w:val="1"/>
          <w:numId w:val="33"/>
        </w:numPr>
      </w:pPr>
      <w:r>
        <w:t>Provide the student with the opportunity to:</w:t>
      </w:r>
    </w:p>
    <w:p w14:paraId="6FB736C7" w14:textId="5BB1F8BF" w:rsidR="00754A03" w:rsidRDefault="00754A03" w:rsidP="004A36C1">
      <w:pPr>
        <w:pStyle w:val="ListParagraph"/>
        <w:numPr>
          <w:ilvl w:val="3"/>
          <w:numId w:val="33"/>
        </w:numPr>
      </w:pPr>
      <w:r>
        <w:t xml:space="preserve">Conduct group counseling and/or school counseling core curriculum classroom </w:t>
      </w:r>
      <w:proofErr w:type="gramStart"/>
      <w:r>
        <w:t>lessons;</w:t>
      </w:r>
      <w:proofErr w:type="gramEnd"/>
    </w:p>
    <w:p w14:paraId="62BD71B1" w14:textId="3D4F564B" w:rsidR="00754A03" w:rsidRDefault="00754A03" w:rsidP="004A36C1">
      <w:pPr>
        <w:pStyle w:val="ListParagraph"/>
        <w:numPr>
          <w:ilvl w:val="3"/>
          <w:numId w:val="33"/>
        </w:numPr>
      </w:pPr>
      <w:r>
        <w:t>Provide the intern student with app</w:t>
      </w:r>
      <w:r w:rsidR="004A36C1">
        <w:t xml:space="preserve">ropriate student clients for </w:t>
      </w:r>
      <w:r>
        <w:t xml:space="preserve">individual counseling and/or individual planning, with a minimum of four (4) separate student </w:t>
      </w:r>
      <w:proofErr w:type="gramStart"/>
      <w:r>
        <w:t>clients;</w:t>
      </w:r>
      <w:proofErr w:type="gramEnd"/>
    </w:p>
    <w:p w14:paraId="18BF87D1" w14:textId="67D8DF73" w:rsidR="00754A03" w:rsidRDefault="00754A03" w:rsidP="004A36C1">
      <w:pPr>
        <w:pStyle w:val="ListParagraph"/>
        <w:numPr>
          <w:ilvl w:val="3"/>
          <w:numId w:val="33"/>
        </w:numPr>
      </w:pPr>
      <w:r>
        <w:t xml:space="preserve">Conference and consult with parents and other school </w:t>
      </w:r>
      <w:proofErr w:type="gramStart"/>
      <w:r>
        <w:t>personnel;</w:t>
      </w:r>
      <w:proofErr w:type="gramEnd"/>
    </w:p>
    <w:p w14:paraId="06CA21B7" w14:textId="7AFAEF57" w:rsidR="00754A03" w:rsidRDefault="00754A03" w:rsidP="004A36C1">
      <w:pPr>
        <w:pStyle w:val="ListParagraph"/>
        <w:numPr>
          <w:ilvl w:val="3"/>
          <w:numId w:val="33"/>
        </w:numPr>
      </w:pPr>
      <w:r>
        <w:t xml:space="preserve">Attend Student Assistance Program (SAP) or </w:t>
      </w:r>
      <w:r w:rsidR="006526C3">
        <w:t xml:space="preserve">Multi-tiered System of Support (MTSS), Child Study </w:t>
      </w:r>
      <w:r>
        <w:t xml:space="preserve">and special education </w:t>
      </w:r>
      <w:proofErr w:type="gramStart"/>
      <w:r>
        <w:t>meetings;</w:t>
      </w:r>
      <w:proofErr w:type="gramEnd"/>
    </w:p>
    <w:p w14:paraId="137C1338" w14:textId="2D7A7541" w:rsidR="00754A03" w:rsidRDefault="00754A03" w:rsidP="004A36C1">
      <w:pPr>
        <w:pStyle w:val="ListParagraph"/>
        <w:numPr>
          <w:ilvl w:val="0"/>
          <w:numId w:val="33"/>
        </w:numPr>
      </w:pPr>
      <w:r>
        <w:t xml:space="preserve">Attend faculty meetings and </w:t>
      </w:r>
      <w:proofErr w:type="gramStart"/>
      <w:r>
        <w:t>in-services;</w:t>
      </w:r>
      <w:proofErr w:type="gramEnd"/>
    </w:p>
    <w:p w14:paraId="19FA057E" w14:textId="5DCFEDE5" w:rsidR="00754A03" w:rsidRDefault="00754A03" w:rsidP="004A36C1">
      <w:pPr>
        <w:pStyle w:val="ListParagraph"/>
        <w:numPr>
          <w:ilvl w:val="0"/>
          <w:numId w:val="33"/>
        </w:numPr>
      </w:pPr>
      <w:r>
        <w:t xml:space="preserve">Coordinate career development </w:t>
      </w:r>
      <w:proofErr w:type="gramStart"/>
      <w:r>
        <w:t>activities;</w:t>
      </w:r>
      <w:proofErr w:type="gramEnd"/>
    </w:p>
    <w:p w14:paraId="27B16474" w14:textId="265499FA" w:rsidR="00754A03" w:rsidRDefault="00754A03" w:rsidP="004A36C1">
      <w:pPr>
        <w:pStyle w:val="ListParagraph"/>
        <w:numPr>
          <w:ilvl w:val="0"/>
          <w:numId w:val="33"/>
        </w:numPr>
      </w:pPr>
      <w:r>
        <w:t xml:space="preserve">Conduct an advocacy project, such as </w:t>
      </w:r>
      <w:r w:rsidR="006526C3">
        <w:t xml:space="preserve">coordinating a career day or </w:t>
      </w:r>
      <w:r>
        <w:t>leading a parent workshop, with the</w:t>
      </w:r>
      <w:r w:rsidR="006526C3">
        <w:t xml:space="preserve"> joint approval of site and </w:t>
      </w:r>
      <w:r>
        <w:t xml:space="preserve">college </w:t>
      </w:r>
      <w:proofErr w:type="gramStart"/>
      <w:r>
        <w:t>supervisor;</w:t>
      </w:r>
      <w:proofErr w:type="gramEnd"/>
    </w:p>
    <w:p w14:paraId="5B677A06" w14:textId="740C8E24" w:rsidR="00754A03" w:rsidRDefault="00754A03" w:rsidP="004A36C1">
      <w:pPr>
        <w:pStyle w:val="ListParagraph"/>
        <w:numPr>
          <w:ilvl w:val="0"/>
          <w:numId w:val="33"/>
        </w:numPr>
      </w:pPr>
      <w:r>
        <w:t>And conduct other school counseling related duties.</w:t>
      </w:r>
    </w:p>
    <w:p w14:paraId="2BC127C0" w14:textId="1D39231E" w:rsidR="00754A03" w:rsidRDefault="00754A03" w:rsidP="004A36C1">
      <w:pPr>
        <w:pStyle w:val="ListParagraph"/>
        <w:numPr>
          <w:ilvl w:val="1"/>
          <w:numId w:val="33"/>
        </w:numPr>
      </w:pPr>
      <w:r>
        <w:t>Provide the college supervisor, on a form</w:t>
      </w:r>
      <w:r w:rsidR="006526C3">
        <w:t xml:space="preserve"> to be provided, an evaluation </w:t>
      </w:r>
      <w:r>
        <w:t xml:space="preserve">of the student intern’s performance and </w:t>
      </w:r>
      <w:proofErr w:type="gramStart"/>
      <w:r>
        <w:t>potential;</w:t>
      </w:r>
      <w:proofErr w:type="gramEnd"/>
    </w:p>
    <w:p w14:paraId="2C1EB5FC" w14:textId="79B4570B" w:rsidR="00754A03" w:rsidRDefault="00754A03" w:rsidP="004A36C1">
      <w:pPr>
        <w:pStyle w:val="ListParagraph"/>
        <w:numPr>
          <w:ilvl w:val="1"/>
          <w:numId w:val="33"/>
        </w:numPr>
      </w:pPr>
      <w:r>
        <w:t>Maintain bi-weekly contact with the stud</w:t>
      </w:r>
      <w:r w:rsidR="006526C3">
        <w:t>ent’s college supervisor via e-</w:t>
      </w:r>
      <w:r>
        <w:t xml:space="preserve">mail or </w:t>
      </w:r>
      <w:proofErr w:type="gramStart"/>
      <w:r>
        <w:t>telephone;</w:t>
      </w:r>
      <w:proofErr w:type="gramEnd"/>
    </w:p>
    <w:p w14:paraId="31385818" w14:textId="29A65DF5" w:rsidR="00754A03" w:rsidRDefault="00754A03" w:rsidP="004A36C1">
      <w:pPr>
        <w:pStyle w:val="ListParagraph"/>
        <w:numPr>
          <w:ilvl w:val="1"/>
          <w:numId w:val="33"/>
        </w:numPr>
      </w:pPr>
      <w:r>
        <w:t xml:space="preserve">Provide the intern with weekly, individual </w:t>
      </w:r>
      <w:r w:rsidR="006526C3">
        <w:t xml:space="preserve">supervision for a minimum of 1 </w:t>
      </w:r>
      <w:r>
        <w:t xml:space="preserve">hour per </w:t>
      </w:r>
      <w:proofErr w:type="gramStart"/>
      <w:r>
        <w:t>week;</w:t>
      </w:r>
      <w:proofErr w:type="gramEnd"/>
    </w:p>
    <w:p w14:paraId="59985880" w14:textId="58341CA6" w:rsidR="00754A03" w:rsidRDefault="00754A03" w:rsidP="004A36C1">
      <w:pPr>
        <w:pStyle w:val="ListParagraph"/>
        <w:numPr>
          <w:ilvl w:val="1"/>
          <w:numId w:val="33"/>
        </w:numPr>
      </w:pPr>
      <w:r>
        <w:t>If the approval of the school board or admini</w:t>
      </w:r>
      <w:r w:rsidR="006526C3">
        <w:t xml:space="preserve">stration is required, the site </w:t>
      </w:r>
      <w:r>
        <w:t>supervisor shall inform the intern of the procedure to obtain such approval.</w:t>
      </w:r>
    </w:p>
    <w:p w14:paraId="448800CA" w14:textId="7CA7E7F4" w:rsidR="00754A03" w:rsidRDefault="00754A03" w:rsidP="004A36C1">
      <w:pPr>
        <w:pStyle w:val="ListParagraph"/>
        <w:numPr>
          <w:ilvl w:val="0"/>
          <w:numId w:val="33"/>
        </w:numPr>
      </w:pPr>
      <w:r>
        <w:t>The College shall be responsible to:</w:t>
      </w:r>
    </w:p>
    <w:p w14:paraId="30931A81" w14:textId="404454B3" w:rsidR="00754A03" w:rsidRDefault="00754A03" w:rsidP="004A36C1">
      <w:pPr>
        <w:pStyle w:val="ListParagraph"/>
        <w:numPr>
          <w:ilvl w:val="1"/>
          <w:numId w:val="33"/>
        </w:numPr>
      </w:pPr>
      <w:r>
        <w:t xml:space="preserve">Designate a college supervisor who will coordinate the </w:t>
      </w:r>
      <w:proofErr w:type="gramStart"/>
      <w:r>
        <w:t>internship;</w:t>
      </w:r>
      <w:proofErr w:type="gramEnd"/>
    </w:p>
    <w:p w14:paraId="166C8787" w14:textId="562E7089" w:rsidR="00754A03" w:rsidRDefault="00754A03" w:rsidP="004A36C1">
      <w:pPr>
        <w:pStyle w:val="ListParagraph"/>
        <w:numPr>
          <w:ilvl w:val="1"/>
          <w:numId w:val="33"/>
        </w:numPr>
      </w:pPr>
      <w:r>
        <w:t xml:space="preserve">Consult as needed with the site </w:t>
      </w:r>
      <w:proofErr w:type="gramStart"/>
      <w:r>
        <w:t>supervisor;</w:t>
      </w:r>
      <w:proofErr w:type="gramEnd"/>
    </w:p>
    <w:p w14:paraId="5C981684" w14:textId="43EADDA8" w:rsidR="00754A03" w:rsidRPr="00107A9F" w:rsidRDefault="00754A03" w:rsidP="004A36C1">
      <w:pPr>
        <w:pStyle w:val="ListParagraph"/>
        <w:numPr>
          <w:ilvl w:val="1"/>
          <w:numId w:val="33"/>
        </w:numPr>
      </w:pPr>
      <w:r>
        <w:t xml:space="preserve">Conduct seminars as </w:t>
      </w:r>
      <w:proofErr w:type="gramStart"/>
      <w:r>
        <w:t>scheduled;</w:t>
      </w:r>
      <w:proofErr w:type="gramEnd"/>
    </w:p>
    <w:p w14:paraId="51A4A2F0" w14:textId="2A6AEFFA" w:rsidR="00754A03" w:rsidRDefault="00754A03" w:rsidP="004A36C1">
      <w:pPr>
        <w:pStyle w:val="ListParagraph"/>
        <w:numPr>
          <w:ilvl w:val="1"/>
          <w:numId w:val="33"/>
        </w:numPr>
      </w:pPr>
      <w:r>
        <w:t xml:space="preserve">d) Solicit evaluative input from the site supervisor and assume primary </w:t>
      </w:r>
      <w:r>
        <w:tab/>
        <w:t xml:space="preserve">responsibility for assigning a </w:t>
      </w:r>
      <w:proofErr w:type="gramStart"/>
      <w:r>
        <w:t>grade;</w:t>
      </w:r>
      <w:proofErr w:type="gramEnd"/>
    </w:p>
    <w:p w14:paraId="340BBAFD" w14:textId="0BB90C31" w:rsidR="00754A03" w:rsidRDefault="00754A03" w:rsidP="004A36C1">
      <w:pPr>
        <w:pStyle w:val="ListParagraph"/>
        <w:numPr>
          <w:ilvl w:val="1"/>
          <w:numId w:val="33"/>
        </w:numPr>
      </w:pPr>
      <w:r>
        <w:t>Provide leadership in assisting the stu</w:t>
      </w:r>
      <w:r w:rsidR="006526C3">
        <w:t xml:space="preserve">dent in designing an advocacy </w:t>
      </w:r>
      <w:r>
        <w:t>project and provide approval.</w:t>
      </w:r>
    </w:p>
    <w:p w14:paraId="411141AB" w14:textId="5FB12172" w:rsidR="00754A03" w:rsidRDefault="00754A03" w:rsidP="004A36C1">
      <w:pPr>
        <w:pStyle w:val="ListParagraph"/>
        <w:numPr>
          <w:ilvl w:val="0"/>
          <w:numId w:val="33"/>
        </w:numPr>
      </w:pPr>
      <w:r>
        <w:t>The School Counseling Intern shall be responsible to:</w:t>
      </w:r>
    </w:p>
    <w:p w14:paraId="4E111B15" w14:textId="391387B3" w:rsidR="00754A03" w:rsidRDefault="00754A03" w:rsidP="004A36C1">
      <w:pPr>
        <w:pStyle w:val="ListParagraph"/>
        <w:numPr>
          <w:ilvl w:val="1"/>
          <w:numId w:val="33"/>
        </w:numPr>
      </w:pPr>
      <w:r>
        <w:t>Secure an internship site.</w:t>
      </w:r>
    </w:p>
    <w:p w14:paraId="0148C5EE" w14:textId="1012748E" w:rsidR="00754A03" w:rsidRDefault="00754A03" w:rsidP="004A36C1">
      <w:pPr>
        <w:pStyle w:val="ListParagraph"/>
        <w:numPr>
          <w:ilvl w:val="1"/>
          <w:numId w:val="33"/>
        </w:numPr>
      </w:pPr>
      <w:r>
        <w:t>Provide proof of valid Act 151 (Child Abu</w:t>
      </w:r>
      <w:r w:rsidR="006526C3">
        <w:t xml:space="preserve">se), Act 34 (Criminal Record), </w:t>
      </w:r>
      <w:r>
        <w:t>Act 114 (FBI Fingerprinting), and TB (Tuberculosis) test.</w:t>
      </w:r>
    </w:p>
    <w:p w14:paraId="5FDDF202" w14:textId="6F00C1B3" w:rsidR="00754A03" w:rsidRDefault="00754A03" w:rsidP="004A36C1">
      <w:pPr>
        <w:pStyle w:val="ListParagraph"/>
        <w:numPr>
          <w:ilvl w:val="1"/>
          <w:numId w:val="33"/>
        </w:numPr>
      </w:pPr>
      <w:r>
        <w:lastRenderedPageBreak/>
        <w:t xml:space="preserve">c) Review site agreement form and hour requirements with agency/site </w:t>
      </w:r>
      <w:r>
        <w:tab/>
        <w:t>supervisor</w:t>
      </w:r>
    </w:p>
    <w:p w14:paraId="609A198E" w14:textId="782284EA" w:rsidR="00754A03" w:rsidRDefault="00754A03" w:rsidP="004A36C1">
      <w:pPr>
        <w:pStyle w:val="ListParagraph"/>
        <w:numPr>
          <w:ilvl w:val="1"/>
          <w:numId w:val="33"/>
        </w:numPr>
      </w:pPr>
      <w:r>
        <w:t xml:space="preserve">d) </w:t>
      </w:r>
      <w:r w:rsidRPr="00EB6841">
        <w:t xml:space="preserve">Complete </w:t>
      </w:r>
      <w:r>
        <w:t>required h</w:t>
      </w:r>
      <w:r w:rsidRPr="00EB6841">
        <w:t>ours in direct</w:t>
      </w:r>
      <w:r>
        <w:t xml:space="preserve"> s</w:t>
      </w:r>
      <w:r w:rsidR="004A36C1">
        <w:t xml:space="preserve">ervice (individual counseling, </w:t>
      </w:r>
      <w:r>
        <w:t xml:space="preserve">individual planning, group counseling, classroom guidance, </w:t>
      </w:r>
      <w:r w:rsidR="009B4E05">
        <w:t>and consultation</w:t>
      </w:r>
      <w:r>
        <w:t>)</w:t>
      </w:r>
    </w:p>
    <w:p w14:paraId="12D3584C" w14:textId="5CA4891E" w:rsidR="00754A03" w:rsidRDefault="00754A03" w:rsidP="004A36C1">
      <w:pPr>
        <w:pStyle w:val="ListParagraph"/>
        <w:numPr>
          <w:ilvl w:val="1"/>
          <w:numId w:val="33"/>
        </w:numPr>
      </w:pPr>
      <w:r>
        <w:t>e) Attend seminars as scheduled</w:t>
      </w:r>
    </w:p>
    <w:p w14:paraId="50EF0AD0" w14:textId="29F6A990" w:rsidR="00754A03" w:rsidRDefault="00754A03" w:rsidP="004A36C1">
      <w:pPr>
        <w:pStyle w:val="ListParagraph"/>
        <w:numPr>
          <w:ilvl w:val="1"/>
          <w:numId w:val="33"/>
        </w:numPr>
      </w:pPr>
      <w:r>
        <w:t xml:space="preserve">f) Maintain an accurate, written daily log of </w:t>
      </w:r>
      <w:r w:rsidR="004A36C1">
        <w:t xml:space="preserve">activities and experiences and </w:t>
      </w:r>
      <w:r>
        <w:t>secure both site and college supervisors’ signature on a weekly basis</w:t>
      </w:r>
    </w:p>
    <w:p w14:paraId="7D7EB808" w14:textId="555F65FE" w:rsidR="00754A03" w:rsidRDefault="00754A03" w:rsidP="004A36C1">
      <w:pPr>
        <w:pStyle w:val="ListParagraph"/>
        <w:numPr>
          <w:ilvl w:val="1"/>
          <w:numId w:val="33"/>
        </w:numPr>
      </w:pPr>
      <w:r>
        <w:t xml:space="preserve">g) Conduct a comprehensive project with the </w:t>
      </w:r>
      <w:r w:rsidR="004A36C1">
        <w:t xml:space="preserve">joint approval of the site and </w:t>
      </w:r>
      <w:r>
        <w:t>college supervisors</w:t>
      </w:r>
    </w:p>
    <w:p w14:paraId="01670F62" w14:textId="168AB6CB" w:rsidR="00754A03" w:rsidRDefault="00754A03" w:rsidP="004A36C1">
      <w:pPr>
        <w:pStyle w:val="ListParagraph"/>
        <w:numPr>
          <w:ilvl w:val="1"/>
          <w:numId w:val="33"/>
        </w:numPr>
      </w:pPr>
      <w:r>
        <w:t xml:space="preserve">h) </w:t>
      </w:r>
      <w:proofErr w:type="gramStart"/>
      <w:r>
        <w:t>Other</w:t>
      </w:r>
      <w:proofErr w:type="gramEnd"/>
      <w:r>
        <w:t xml:space="preserve"> guidance duties as assigned by the site supervisor</w:t>
      </w:r>
    </w:p>
    <w:p w14:paraId="69C5DB78" w14:textId="748281CC" w:rsidR="00754A03" w:rsidRDefault="00754A03" w:rsidP="004A36C1">
      <w:pPr>
        <w:pStyle w:val="ListParagraph"/>
        <w:numPr>
          <w:ilvl w:val="2"/>
          <w:numId w:val="33"/>
        </w:numPr>
      </w:pPr>
      <w:r>
        <w:t>Fulfill all course requirements as assign</w:t>
      </w:r>
      <w:r w:rsidR="006526C3">
        <w:t>ed by the internship instructor</w:t>
      </w:r>
    </w:p>
    <w:p w14:paraId="668185A0" w14:textId="2BFA9794" w:rsidR="00754A03" w:rsidRDefault="00754A03" w:rsidP="004A36C1">
      <w:pPr>
        <w:pStyle w:val="ListParagraph"/>
        <w:numPr>
          <w:ilvl w:val="0"/>
          <w:numId w:val="33"/>
        </w:numPr>
      </w:pPr>
      <w:r>
        <w:t>Mutual Terms and Conditions:</w:t>
      </w:r>
    </w:p>
    <w:p w14:paraId="11F03A2C" w14:textId="337D3510" w:rsidR="00754A03" w:rsidRDefault="00754A03" w:rsidP="004A36C1">
      <w:pPr>
        <w:pStyle w:val="ListParagraph"/>
        <w:numPr>
          <w:ilvl w:val="1"/>
          <w:numId w:val="33"/>
        </w:numPr>
      </w:pPr>
      <w:r>
        <w:t xml:space="preserve">a) Term of Agreement. The term of this Agreement shall be _______ years from </w:t>
      </w:r>
      <w:r>
        <w:tab/>
        <w:t>the date of execution.</w:t>
      </w:r>
    </w:p>
    <w:p w14:paraId="47F464CE" w14:textId="571F0B63" w:rsidR="00754A03" w:rsidRDefault="00754A03" w:rsidP="004A36C1">
      <w:pPr>
        <w:pStyle w:val="ListParagraph"/>
        <w:numPr>
          <w:ilvl w:val="1"/>
          <w:numId w:val="33"/>
        </w:numPr>
      </w:pPr>
      <w:r>
        <w:t>b) This Agreement may not exceed a period of five years.</w:t>
      </w:r>
    </w:p>
    <w:p w14:paraId="05CBFCDE" w14:textId="2D2AB73C" w:rsidR="00754A03" w:rsidRDefault="00754A03" w:rsidP="004A36C1">
      <w:pPr>
        <w:pStyle w:val="ListParagraph"/>
        <w:numPr>
          <w:ilvl w:val="1"/>
          <w:numId w:val="33"/>
        </w:numPr>
      </w:pPr>
      <w:r>
        <w:t>c) Termination of Agreement. The college, can</w:t>
      </w:r>
      <w:r w:rsidR="004A36C1">
        <w:t xml:space="preserve">didate, or site supervisor may </w:t>
      </w:r>
      <w:r>
        <w:t>terminate this Agreement for any reason w</w:t>
      </w:r>
      <w:r w:rsidR="004A36C1">
        <w:t xml:space="preserve">ithin (90) </w:t>
      </w:r>
      <w:proofErr w:type="spellStart"/>
      <w:r w:rsidR="004A36C1">
        <w:t>days notice</w:t>
      </w:r>
      <w:proofErr w:type="spellEnd"/>
      <w:r w:rsidR="004A36C1">
        <w:t xml:space="preserve">. Either </w:t>
      </w:r>
      <w:r>
        <w:t xml:space="preserve">party may terminate this Agreement in the </w:t>
      </w:r>
      <w:r w:rsidR="004A36C1">
        <w:t xml:space="preserve">event of a substantial breach. </w:t>
      </w:r>
      <w:r>
        <w:t>However, should the Affiliated Entity termina</w:t>
      </w:r>
      <w:r w:rsidR="004A36C1">
        <w:t xml:space="preserve">te this Agreement prior to the </w:t>
      </w:r>
      <w:r>
        <w:t>completion of an academic semester, all stud</w:t>
      </w:r>
      <w:r w:rsidR="004A36C1">
        <w:t xml:space="preserve">ents enrolled at that time may </w:t>
      </w:r>
      <w:r>
        <w:t xml:space="preserve">continue their educational experience until </w:t>
      </w:r>
      <w:r w:rsidR="004A36C1">
        <w:t xml:space="preserve">it would have concluded absent </w:t>
      </w:r>
      <w:r>
        <w:t xml:space="preserve">this termination. </w:t>
      </w:r>
    </w:p>
    <w:p w14:paraId="7DB095CE" w14:textId="41432B41" w:rsidR="00754A03" w:rsidRDefault="00754A03" w:rsidP="004A36C1">
      <w:pPr>
        <w:pStyle w:val="ListParagraph"/>
        <w:numPr>
          <w:ilvl w:val="1"/>
          <w:numId w:val="33"/>
        </w:numPr>
      </w:pPr>
      <w:r>
        <w:t>d) Nondiscrimination. The parties agree to cont</w:t>
      </w:r>
      <w:r w:rsidR="004A36C1">
        <w:t xml:space="preserve">inue their respective policies </w:t>
      </w:r>
      <w:r>
        <w:t xml:space="preserve">of nondiscrimination based on Title VI of the Civil Rights Act of 1964 in </w:t>
      </w:r>
      <w:r>
        <w:tab/>
        <w:t>regard to sex, age, race, color, creed, na</w:t>
      </w:r>
      <w:r w:rsidR="004A36C1">
        <w:t xml:space="preserve">tional origin, Title IX of the </w:t>
      </w:r>
      <w:r>
        <w:t xml:space="preserve">Educational Amendments of </w:t>
      </w:r>
      <w:proofErr w:type="gramStart"/>
      <w:r>
        <w:t>1972</w:t>
      </w:r>
      <w:proofErr w:type="gramEnd"/>
      <w:r>
        <w:t xml:space="preserve"> and other a</w:t>
      </w:r>
      <w:r w:rsidR="004A36C1">
        <w:t xml:space="preserve">pplicable laws, as well as the </w:t>
      </w:r>
      <w:r>
        <w:t>provisions of the Americans with Disabilities Act.</w:t>
      </w:r>
    </w:p>
    <w:p w14:paraId="7A6FF2C6" w14:textId="7388DE08" w:rsidR="00754A03" w:rsidRDefault="00754A03" w:rsidP="004A36C1">
      <w:pPr>
        <w:pStyle w:val="ListParagraph"/>
        <w:numPr>
          <w:ilvl w:val="1"/>
          <w:numId w:val="33"/>
        </w:numPr>
      </w:pPr>
      <w:r>
        <w:t xml:space="preserve">e) Modification of Agreement. This Agreement shall only be modified in </w:t>
      </w:r>
      <w:r>
        <w:tab/>
        <w:t>writing with the same formality as the original Agreement</w:t>
      </w:r>
    </w:p>
    <w:p w14:paraId="33C18859" w14:textId="4CF88362" w:rsidR="00754A03" w:rsidRDefault="00754A03" w:rsidP="004A36C1">
      <w:pPr>
        <w:pStyle w:val="ListParagraph"/>
        <w:numPr>
          <w:ilvl w:val="1"/>
          <w:numId w:val="33"/>
        </w:numPr>
      </w:pPr>
      <w:r>
        <w:t>f) Relationship of Parties. The relationsh</w:t>
      </w:r>
      <w:r w:rsidR="004A36C1">
        <w:t xml:space="preserve">ip between the parties to this </w:t>
      </w:r>
      <w:r>
        <w:t>Agreement to each other is that of independent contractors. The relations</w:t>
      </w:r>
      <w:r w:rsidR="004A36C1">
        <w:t xml:space="preserve">hip </w:t>
      </w:r>
      <w:r>
        <w:t>of the parties to this contract to each o</w:t>
      </w:r>
      <w:r w:rsidR="004A36C1">
        <w:t xml:space="preserve">ther shall not be construed to </w:t>
      </w:r>
      <w:r>
        <w:t xml:space="preserve">constitute a partnership, joint </w:t>
      </w:r>
      <w:proofErr w:type="gramStart"/>
      <w:r>
        <w:t>venture</w:t>
      </w:r>
      <w:proofErr w:type="gramEnd"/>
      <w:r>
        <w:t xml:space="preserve"> or any </w:t>
      </w:r>
      <w:r w:rsidR="004A36C1">
        <w:t xml:space="preserve">other relationship, other than </w:t>
      </w:r>
      <w:r>
        <w:t>that of independent contractors.</w:t>
      </w:r>
    </w:p>
    <w:p w14:paraId="22987FE5" w14:textId="0E5BEBCE" w:rsidR="00754A03" w:rsidRDefault="00754A03" w:rsidP="004A36C1">
      <w:pPr>
        <w:pStyle w:val="ListParagraph"/>
        <w:numPr>
          <w:ilvl w:val="1"/>
          <w:numId w:val="33"/>
        </w:numPr>
      </w:pPr>
      <w:r>
        <w:t>g) Entire Agreement. This Agreement represents the entire underst</w:t>
      </w:r>
      <w:r w:rsidR="004A36C1">
        <w:t xml:space="preserve">anding </w:t>
      </w:r>
      <w:r>
        <w:t xml:space="preserve">between the parties. No other prior or contemporaneous oral or written </w:t>
      </w:r>
      <w:r>
        <w:tab/>
        <w:t xml:space="preserve">understandings or promises </w:t>
      </w:r>
      <w:proofErr w:type="gramStart"/>
      <w:r>
        <w:t>exist</w:t>
      </w:r>
      <w:proofErr w:type="gramEnd"/>
      <w:r>
        <w:t xml:space="preserve"> i</w:t>
      </w:r>
      <w:r w:rsidR="006526C3">
        <w:t>n regards to this relationship.</w:t>
      </w:r>
    </w:p>
    <w:p w14:paraId="7BB27ED8" w14:textId="1FF33531" w:rsidR="00754A03" w:rsidRDefault="00754A03" w:rsidP="004A36C1">
      <w:r>
        <w:t>The undersigned agree to all the provisions stated in the Internship Memorandum of Understanding (students are only responsible for obtaining the site supervisor’s sign</w:t>
      </w:r>
      <w:r w:rsidR="004A36C1">
        <w:t>ature and providing their own):</w:t>
      </w:r>
    </w:p>
    <w:p w14:paraId="1C11AB11" w14:textId="4B57E9BF" w:rsidR="00754A03" w:rsidRDefault="00754A03" w:rsidP="004A36C1">
      <w:r>
        <w:t>Student</w:t>
      </w:r>
      <w:r>
        <w:tab/>
        <w:t xml:space="preserve"> __________________________________________</w:t>
      </w:r>
      <w:r w:rsidR="004A36C1">
        <w:t>_______</w:t>
      </w:r>
      <w:r w:rsidR="004A36C1">
        <w:tab/>
        <w:t>Date __________________</w:t>
      </w:r>
    </w:p>
    <w:p w14:paraId="60F6727F" w14:textId="7DAEC423" w:rsidR="00754A03" w:rsidRDefault="00754A03" w:rsidP="004A36C1">
      <w:r>
        <w:t>On-Site Mentor ________________________________________________</w:t>
      </w:r>
      <w:r>
        <w:tab/>
        <w:t>Date ____________</w:t>
      </w:r>
      <w:r w:rsidR="004A36C1">
        <w:t>______</w:t>
      </w:r>
    </w:p>
    <w:p w14:paraId="69936201" w14:textId="77777777" w:rsidR="00754A03" w:rsidRDefault="00754A03" w:rsidP="004A36C1">
      <w:r>
        <w:t>On-Site Mentor ________________________________________________</w:t>
      </w:r>
      <w:r>
        <w:tab/>
        <w:t>Date __________________</w:t>
      </w:r>
    </w:p>
    <w:p w14:paraId="1A1B2319" w14:textId="6F7C1DAD" w:rsidR="00754A03" w:rsidRPr="004A36C1" w:rsidRDefault="004A36C1" w:rsidP="004A36C1">
      <w:pPr>
        <w:rPr>
          <w:i/>
        </w:rPr>
      </w:pPr>
      <w:r>
        <w:rPr>
          <w:i/>
        </w:rPr>
        <w:t>(</w:t>
      </w:r>
      <w:proofErr w:type="gramStart"/>
      <w:r>
        <w:rPr>
          <w:i/>
        </w:rPr>
        <w:t>if</w:t>
      </w:r>
      <w:proofErr w:type="gramEnd"/>
      <w:r>
        <w:rPr>
          <w:i/>
        </w:rPr>
        <w:t xml:space="preserve"> second mentor needed)</w:t>
      </w:r>
    </w:p>
    <w:p w14:paraId="3CBA7A96" w14:textId="77777777" w:rsidR="004A36C1" w:rsidRDefault="00754A03" w:rsidP="004A36C1">
      <w:r>
        <w:t xml:space="preserve">Course: </w:t>
      </w:r>
      <w:r>
        <w:rPr>
          <w:u w:val="single"/>
        </w:rPr>
        <w:tab/>
      </w:r>
      <w:r>
        <w:rPr>
          <w:u w:val="single"/>
        </w:rPr>
        <w:tab/>
      </w:r>
      <w:r>
        <w:t>GCCE 651</w:t>
      </w:r>
      <w:r>
        <w:rPr>
          <w:u w:val="single"/>
        </w:rPr>
        <w:tab/>
      </w:r>
      <w:r>
        <w:rPr>
          <w:u w:val="single"/>
        </w:rPr>
        <w:tab/>
      </w:r>
      <w:r>
        <w:t>GCCE 661</w:t>
      </w:r>
      <w:r>
        <w:rPr>
          <w:u w:val="single"/>
        </w:rPr>
        <w:tab/>
      </w:r>
      <w:r>
        <w:rPr>
          <w:u w:val="single"/>
        </w:rPr>
        <w:tab/>
      </w:r>
      <w:r>
        <w:t>GCCE 671</w:t>
      </w:r>
      <w:r>
        <w:rPr>
          <w:u w:val="single"/>
        </w:rPr>
        <w:tab/>
      </w:r>
      <w:r>
        <w:rPr>
          <w:u w:val="single"/>
        </w:rPr>
        <w:tab/>
      </w:r>
      <w:r>
        <w:t xml:space="preserve">College Supervisor </w:t>
      </w:r>
    </w:p>
    <w:p w14:paraId="47D1B184" w14:textId="6B7D307F" w:rsidR="00754A03" w:rsidRPr="004A36C1" w:rsidRDefault="00754A03" w:rsidP="004A36C1">
      <w:pPr>
        <w:rPr>
          <w:u w:val="single"/>
        </w:rPr>
      </w:pPr>
      <w:r>
        <w:t>initials_____________________________     Received on date ______________</w:t>
      </w:r>
    </w:p>
    <w:p w14:paraId="5613618C" w14:textId="26DC409E" w:rsidR="006526C3" w:rsidRDefault="00754A03" w:rsidP="004A36C1">
      <w:r>
        <w:lastRenderedPageBreak/>
        <w:t>Please submit to college instructor to be placed in student file.</w:t>
      </w:r>
    </w:p>
    <w:p w14:paraId="5613800D" w14:textId="6AA7B541" w:rsidR="00757669" w:rsidRDefault="00757669" w:rsidP="004A36C1">
      <w:r>
        <w:rPr>
          <w:noProof/>
        </w:rPr>
        <w:drawing>
          <wp:anchor distT="0" distB="0" distL="114300" distR="114300" simplePos="0" relativeHeight="251655168" behindDoc="0" locked="0" layoutInCell="1" allowOverlap="1" wp14:anchorId="145DF052" wp14:editId="177FB10A">
            <wp:simplePos x="0" y="0"/>
            <wp:positionH relativeFrom="margin">
              <wp:posOffset>2457450</wp:posOffset>
            </wp:positionH>
            <wp:positionV relativeFrom="margin">
              <wp:posOffset>6883400</wp:posOffset>
            </wp:positionV>
            <wp:extent cx="1943100" cy="438150"/>
            <wp:effectExtent l="0" t="0" r="1270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21939" w14:textId="3AC2DE33" w:rsidR="00757669" w:rsidRDefault="00757669" w:rsidP="004A36C1"/>
    <w:p w14:paraId="145B92DC" w14:textId="30D73E11" w:rsidR="00757669" w:rsidRDefault="00757669" w:rsidP="004A36C1"/>
    <w:p w14:paraId="4092155F" w14:textId="77777777" w:rsidR="006526C3" w:rsidRPr="00757669" w:rsidRDefault="006526C3" w:rsidP="004A36C1">
      <w:pPr>
        <w:pStyle w:val="Heading2"/>
        <w:rPr>
          <w:color w:val="1F497D" w:themeColor="text2"/>
        </w:rPr>
      </w:pPr>
      <w:bookmarkStart w:id="65" w:name="_Toc365744439"/>
      <w:bookmarkStart w:id="66" w:name="_Toc107327125"/>
      <w:r w:rsidRPr="00757669">
        <w:rPr>
          <w:color w:val="1F497D" w:themeColor="text2"/>
        </w:rPr>
        <w:t>APPLICATION GRADUATE PRE-PRACTICUM/PRACTICUM/INTERNSHIP</w:t>
      </w:r>
      <w:bookmarkEnd w:id="65"/>
      <w:bookmarkEnd w:id="66"/>
    </w:p>
    <w:p w14:paraId="3F4AAB5D" w14:textId="77777777" w:rsidR="006526C3" w:rsidRDefault="006526C3" w:rsidP="006526C3">
      <w:pPr>
        <w:pStyle w:val="BodyText2"/>
      </w:pPr>
    </w:p>
    <w:p w14:paraId="2E9CDE10" w14:textId="3E43FEA2" w:rsidR="006526C3" w:rsidRDefault="006526C3" w:rsidP="006526C3">
      <w:pPr>
        <w:pStyle w:val="BodyText2"/>
      </w:pPr>
      <w:r>
        <w:t xml:space="preserve">Please return this form to </w:t>
      </w:r>
      <w:r w:rsidR="00185B6D">
        <w:t xml:space="preserve">Ms. Makayla </w:t>
      </w:r>
      <w:proofErr w:type="spellStart"/>
      <w:r w:rsidR="00185B6D">
        <w:t>McMullen</w:t>
      </w:r>
      <w:r>
        <w:t>,</w:t>
      </w:r>
      <w:proofErr w:type="spellEnd"/>
      <w:r>
        <w:t xml:space="preserve"> </w:t>
      </w:r>
      <w:r w:rsidR="00185B6D">
        <w:t>Prep Hall Education Office</w:t>
      </w:r>
      <w:r>
        <w:t xml:space="preserve">.  Please be sure to complete </w:t>
      </w:r>
      <w:proofErr w:type="gramStart"/>
      <w:r>
        <w:t>all of</w:t>
      </w:r>
      <w:proofErr w:type="gramEnd"/>
      <w:r>
        <w:t xml:space="preserve"> your personal school district or employer’s requirements for your internship in addition to this application.</w:t>
      </w:r>
    </w:p>
    <w:p w14:paraId="52FFC608" w14:textId="77777777" w:rsidR="006526C3" w:rsidRDefault="006526C3" w:rsidP="006526C3">
      <w:pPr>
        <w:spacing w:line="360" w:lineRule="auto"/>
        <w:rPr>
          <w:rFonts w:ascii="Arial" w:hAnsi="Arial" w:cs="Arial"/>
          <w:sz w:val="20"/>
        </w:rPr>
      </w:pPr>
    </w:p>
    <w:p w14:paraId="395CFFEB" w14:textId="77777777" w:rsidR="006526C3" w:rsidRPr="0080073B" w:rsidRDefault="006526C3" w:rsidP="006526C3">
      <w:pPr>
        <w:spacing w:line="360" w:lineRule="auto"/>
        <w:rPr>
          <w:rFonts w:ascii="Arial" w:hAnsi="Arial" w:cs="Arial"/>
          <w:sz w:val="20"/>
        </w:rPr>
      </w:pPr>
      <w:r>
        <w:rPr>
          <w:rFonts w:ascii="Arial" w:hAnsi="Arial" w:cs="Arial"/>
          <w:sz w:val="20"/>
        </w:rPr>
        <w:t>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Today’s Date: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Semester: </w:t>
      </w:r>
      <w:r>
        <w:rPr>
          <w:rFonts w:ascii="Wingdings" w:hAnsi="Wingdings" w:cs="Arial"/>
          <w:sz w:val="20"/>
        </w:rPr>
        <w:t></w:t>
      </w:r>
      <w:r>
        <w:rPr>
          <w:rFonts w:ascii="Arial" w:hAnsi="Arial" w:cs="Arial"/>
          <w:sz w:val="20"/>
        </w:rPr>
        <w:t xml:space="preserve">Fall   </w:t>
      </w:r>
      <w:r>
        <w:rPr>
          <w:rFonts w:ascii="Wingdings" w:hAnsi="Wingdings" w:cs="Arial"/>
          <w:sz w:val="20"/>
        </w:rPr>
        <w:t></w:t>
      </w:r>
      <w:r>
        <w:rPr>
          <w:rFonts w:ascii="Arial" w:hAnsi="Arial" w:cs="Arial"/>
          <w:sz w:val="20"/>
        </w:rPr>
        <w:t>Spring</w:t>
      </w:r>
    </w:p>
    <w:p w14:paraId="3FD29A23" w14:textId="77777777" w:rsidR="006526C3" w:rsidRDefault="006526C3" w:rsidP="006526C3">
      <w:pPr>
        <w:spacing w:line="360" w:lineRule="auto"/>
        <w:rPr>
          <w:rFonts w:ascii="Arial" w:hAnsi="Arial" w:cs="Arial"/>
          <w:sz w:val="20"/>
        </w:rPr>
      </w:pPr>
      <w:r>
        <w:rPr>
          <w:rFonts w:ascii="Arial" w:hAnsi="Arial" w:cs="Arial"/>
          <w:sz w:val="20"/>
        </w:rPr>
        <w:t>Student ID No</w:t>
      </w:r>
      <w:r>
        <w:rPr>
          <w:rFonts w:ascii="Arial" w:hAnsi="Arial" w:cs="Arial"/>
          <w:sz w:val="20"/>
          <w:u w:val="single"/>
        </w:rPr>
        <w:t>:</w:t>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___</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Wingdings" w:hAnsi="Wingdings" w:cs="Arial"/>
          <w:sz w:val="20"/>
        </w:rPr>
        <w:t></w:t>
      </w:r>
      <w:r>
        <w:rPr>
          <w:rFonts w:ascii="Arial" w:hAnsi="Arial" w:cs="Arial"/>
          <w:sz w:val="20"/>
        </w:rPr>
        <w:t>Male</w:t>
      </w:r>
      <w:r>
        <w:rPr>
          <w:rFonts w:ascii="Arial" w:hAnsi="Arial" w:cs="Arial"/>
          <w:sz w:val="20"/>
        </w:rPr>
        <w:tab/>
      </w:r>
      <w:r>
        <w:rPr>
          <w:rFonts w:ascii="Wingdings" w:hAnsi="Wingdings" w:cs="Arial"/>
          <w:sz w:val="20"/>
        </w:rPr>
        <w:t></w:t>
      </w:r>
      <w:r>
        <w:rPr>
          <w:rFonts w:ascii="Arial" w:hAnsi="Arial" w:cs="Arial"/>
          <w:sz w:val="20"/>
        </w:rPr>
        <w:t xml:space="preserve">Female      US Citizen? </w:t>
      </w:r>
      <w:r>
        <w:rPr>
          <w:rFonts w:ascii="Wingdings" w:hAnsi="Wingdings" w:cs="Arial"/>
          <w:sz w:val="20"/>
        </w:rPr>
        <w:t></w:t>
      </w:r>
      <w:r>
        <w:rPr>
          <w:rFonts w:ascii="Arial" w:hAnsi="Arial" w:cs="Arial"/>
          <w:sz w:val="20"/>
        </w:rPr>
        <w:t xml:space="preserve">Yes   </w:t>
      </w:r>
      <w:r>
        <w:rPr>
          <w:rFonts w:ascii="Wingdings" w:hAnsi="Wingdings" w:cs="Arial"/>
          <w:sz w:val="20"/>
        </w:rPr>
        <w:t></w:t>
      </w:r>
      <w:r>
        <w:rPr>
          <w:rFonts w:ascii="Arial" w:hAnsi="Arial" w:cs="Arial"/>
          <w:sz w:val="20"/>
        </w:rPr>
        <w:t>No</w:t>
      </w:r>
    </w:p>
    <w:p w14:paraId="0D6FFA4C" w14:textId="77777777" w:rsidR="006526C3" w:rsidRDefault="006526C3" w:rsidP="006526C3">
      <w:pPr>
        <w:spacing w:line="360" w:lineRule="auto"/>
        <w:rPr>
          <w:rFonts w:ascii="Arial" w:hAnsi="Arial" w:cs="Arial"/>
          <w:sz w:val="20"/>
        </w:rPr>
      </w:pPr>
      <w:r>
        <w:rPr>
          <w:rFonts w:ascii="Arial" w:hAnsi="Arial" w:cs="Arial"/>
          <w:sz w:val="20"/>
        </w:rPr>
        <w:t>Student Address: ______________________________________________ Student Cell Number: _________________</w:t>
      </w:r>
    </w:p>
    <w:p w14:paraId="1BE1F753" w14:textId="77777777" w:rsidR="006526C3" w:rsidRDefault="006526C3" w:rsidP="006526C3">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Pr>
          <w:rFonts w:ascii="Arial" w:hAnsi="Arial" w:cs="Arial"/>
          <w:sz w:val="20"/>
        </w:rPr>
        <w:t>Please specify:</w:t>
      </w:r>
      <w:r>
        <w:rPr>
          <w:rFonts w:ascii="Arial" w:hAnsi="Arial" w:cs="Arial"/>
          <w:sz w:val="20"/>
        </w:rPr>
        <w:tab/>
      </w:r>
      <w:r>
        <w:rPr>
          <w:rFonts w:ascii="Wingdings" w:hAnsi="Wingdings" w:cs="Arial"/>
          <w:sz w:val="20"/>
        </w:rPr>
        <w:t></w:t>
      </w:r>
      <w:r>
        <w:rPr>
          <w:rFonts w:ascii="Arial" w:hAnsi="Arial" w:cs="Arial"/>
          <w:sz w:val="20"/>
        </w:rPr>
        <w:t xml:space="preserve">Counselor Pre-Practicum </w:t>
      </w:r>
      <w:r>
        <w:rPr>
          <w:rFonts w:ascii="Wingdings" w:hAnsi="Wingdings" w:cs="Arial"/>
          <w:sz w:val="20"/>
        </w:rPr>
        <w:t></w:t>
      </w:r>
      <w:r>
        <w:rPr>
          <w:rFonts w:ascii="Arial" w:hAnsi="Arial" w:cs="Arial"/>
          <w:sz w:val="20"/>
        </w:rPr>
        <w:t xml:space="preserve">Special Education </w:t>
      </w:r>
      <w:r>
        <w:rPr>
          <w:rFonts w:ascii="Arial" w:hAnsi="Arial" w:cs="Arial"/>
          <w:sz w:val="20"/>
        </w:rPr>
        <w:tab/>
        <w:t xml:space="preserve"> </w:t>
      </w:r>
      <w:r>
        <w:rPr>
          <w:rFonts w:ascii="Wingdings" w:hAnsi="Wingdings" w:cs="Arial"/>
          <w:sz w:val="20"/>
        </w:rPr>
        <w:t></w:t>
      </w:r>
      <w:r>
        <w:rPr>
          <w:rFonts w:ascii="Arial" w:hAnsi="Arial" w:cs="Arial"/>
          <w:sz w:val="20"/>
        </w:rPr>
        <w:t>Special Education</w:t>
      </w:r>
      <w:r>
        <w:rPr>
          <w:rFonts w:ascii="Arial" w:hAnsi="Arial" w:cs="Arial"/>
          <w:sz w:val="20"/>
        </w:rPr>
        <w:tab/>
      </w:r>
      <w:r>
        <w:rPr>
          <w:rFonts w:ascii="Wingdings" w:hAnsi="Wingdings" w:cs="Arial"/>
          <w:sz w:val="20"/>
        </w:rPr>
        <w:t></w:t>
      </w:r>
      <w:r>
        <w:rPr>
          <w:rFonts w:ascii="Arial" w:hAnsi="Arial" w:cs="Arial"/>
          <w:sz w:val="20"/>
        </w:rPr>
        <w:t>School Principal</w:t>
      </w:r>
    </w:p>
    <w:p w14:paraId="46D9EA18" w14:textId="77777777" w:rsidR="006526C3" w:rsidRDefault="006526C3" w:rsidP="006526C3">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sidRPr="0080073B">
        <w:rPr>
          <w:rFonts w:ascii="Arial" w:hAnsi="Arial" w:cs="Arial"/>
          <w:b/>
          <w:sz w:val="18"/>
          <w:szCs w:val="18"/>
        </w:rPr>
        <w:t>(</w:t>
      </w:r>
      <w:proofErr w:type="gramStart"/>
      <w:r w:rsidRPr="0080073B">
        <w:rPr>
          <w:rFonts w:ascii="Arial" w:hAnsi="Arial" w:cs="Arial"/>
          <w:b/>
          <w:sz w:val="18"/>
          <w:szCs w:val="18"/>
        </w:rPr>
        <w:t>check</w:t>
      </w:r>
      <w:proofErr w:type="gramEnd"/>
      <w:r w:rsidRPr="0080073B">
        <w:rPr>
          <w:rFonts w:ascii="Arial" w:hAnsi="Arial" w:cs="Arial"/>
          <w:b/>
          <w:sz w:val="18"/>
          <w:szCs w:val="18"/>
        </w:rPr>
        <w:t xml:space="preserve"> only one)</w:t>
      </w:r>
      <w:r>
        <w:rPr>
          <w:rFonts w:ascii="Arial" w:hAnsi="Arial" w:cs="Arial"/>
          <w:b/>
          <w:sz w:val="18"/>
          <w:szCs w:val="18"/>
        </w:rPr>
        <w:t xml:space="preserve"> </w:t>
      </w:r>
      <w:r>
        <w:rPr>
          <w:rFonts w:ascii="Wingdings" w:hAnsi="Wingdings" w:cs="Arial"/>
          <w:sz w:val="20"/>
        </w:rPr>
        <w:t></w:t>
      </w:r>
      <w:r>
        <w:rPr>
          <w:rFonts w:ascii="Arial" w:hAnsi="Arial" w:cs="Arial"/>
          <w:sz w:val="20"/>
        </w:rPr>
        <w:t>Counselor Practicum</w:t>
      </w:r>
      <w:r>
        <w:rPr>
          <w:rFonts w:ascii="Arial" w:hAnsi="Arial" w:cs="Arial"/>
          <w:sz w:val="20"/>
        </w:rPr>
        <w:tab/>
        <w:t xml:space="preserve">         High Incidence</w:t>
      </w:r>
      <w:r>
        <w:rPr>
          <w:rFonts w:ascii="Arial" w:hAnsi="Arial" w:cs="Arial"/>
          <w:sz w:val="20"/>
        </w:rPr>
        <w:tab/>
        <w:t xml:space="preserve">     Low Incidence</w:t>
      </w:r>
      <w:r>
        <w:rPr>
          <w:rFonts w:ascii="Arial" w:hAnsi="Arial" w:cs="Arial"/>
          <w:sz w:val="20"/>
        </w:rPr>
        <w:tab/>
      </w:r>
      <w:r>
        <w:rPr>
          <w:rFonts w:ascii="Wingdings" w:hAnsi="Wingdings" w:cs="Arial"/>
          <w:sz w:val="20"/>
        </w:rPr>
        <w:t></w:t>
      </w:r>
      <w:r>
        <w:rPr>
          <w:rFonts w:ascii="Arial" w:hAnsi="Arial" w:cs="Arial"/>
          <w:sz w:val="20"/>
        </w:rPr>
        <w:t>Other __________________</w:t>
      </w:r>
    </w:p>
    <w:p w14:paraId="30F66460" w14:textId="77777777" w:rsidR="006526C3" w:rsidRDefault="006526C3" w:rsidP="006526C3">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Pr>
          <w:rFonts w:ascii="Arial" w:hAnsi="Arial" w:cs="Arial"/>
          <w:sz w:val="20"/>
        </w:rPr>
        <w:tab/>
      </w:r>
      <w:r>
        <w:rPr>
          <w:rFonts w:ascii="Arial" w:hAnsi="Arial" w:cs="Arial"/>
          <w:sz w:val="20"/>
        </w:rPr>
        <w:tab/>
      </w:r>
      <w:r>
        <w:rPr>
          <w:rFonts w:ascii="Wingdings" w:hAnsi="Wingdings" w:cs="Arial"/>
          <w:sz w:val="20"/>
        </w:rPr>
        <w:t></w:t>
      </w:r>
      <w:r>
        <w:rPr>
          <w:rFonts w:ascii="Arial" w:hAnsi="Arial" w:cs="Arial"/>
          <w:sz w:val="20"/>
        </w:rPr>
        <w:t>Counselor Internship</w:t>
      </w:r>
    </w:p>
    <w:tbl>
      <w:tblPr>
        <w:tblW w:w="0" w:type="auto"/>
        <w:tblInd w:w="108" w:type="dxa"/>
        <w:tblBorders>
          <w:top w:val="single" w:sz="4" w:space="0" w:color="000000"/>
        </w:tblBorders>
        <w:tblLook w:val="0000" w:firstRow="0" w:lastRow="0" w:firstColumn="0" w:lastColumn="0" w:noHBand="0" w:noVBand="0"/>
      </w:tblPr>
      <w:tblGrid>
        <w:gridCol w:w="1575"/>
      </w:tblGrid>
      <w:tr w:rsidR="006526C3" w14:paraId="71AB4BC4" w14:textId="77777777" w:rsidTr="006526C3">
        <w:trPr>
          <w:trHeight w:val="92"/>
        </w:trPr>
        <w:tc>
          <w:tcPr>
            <w:tcW w:w="1575" w:type="dxa"/>
            <w:tcBorders>
              <w:top w:val="single" w:sz="4" w:space="0" w:color="000000"/>
              <w:left w:val="single" w:sz="4" w:space="0" w:color="000000"/>
              <w:bottom w:val="single" w:sz="4" w:space="0" w:color="000000"/>
              <w:right w:val="single" w:sz="4" w:space="0" w:color="000000"/>
            </w:tcBorders>
          </w:tcPr>
          <w:p w14:paraId="77757F8D" w14:textId="77777777" w:rsidR="006526C3" w:rsidRDefault="006526C3" w:rsidP="00757669">
            <w:bookmarkStart w:id="67" w:name="_Toc365744440"/>
            <w:r>
              <w:t>SECTION  1</w:t>
            </w:r>
            <w:bookmarkEnd w:id="67"/>
          </w:p>
        </w:tc>
      </w:tr>
    </w:tbl>
    <w:p w14:paraId="53868EAB" w14:textId="77777777" w:rsidR="006526C3" w:rsidRDefault="006526C3" w:rsidP="006526C3">
      <w:pPr>
        <w:spacing w:before="120" w:line="360" w:lineRule="auto"/>
        <w:rPr>
          <w:rFonts w:ascii="Arial" w:hAnsi="Arial" w:cs="Arial"/>
        </w:rPr>
      </w:pPr>
      <w:r>
        <w:rPr>
          <w:rFonts w:ascii="Arial" w:hAnsi="Arial" w:cs="Arial"/>
        </w:rPr>
        <w:t xml:space="preserve">I am currently certified in the State of </w:t>
      </w:r>
      <w:proofErr w:type="gramStart"/>
      <w:r>
        <w:rPr>
          <w:rFonts w:ascii="Arial" w:hAnsi="Arial" w:cs="Arial"/>
        </w:rPr>
        <w:t>Pennsylvania  _</w:t>
      </w:r>
      <w:proofErr w:type="gramEnd"/>
      <w:r>
        <w:rPr>
          <w:rFonts w:ascii="Arial" w:hAnsi="Arial" w:cs="Arial"/>
        </w:rPr>
        <w:t xml:space="preserve">________Yes   ________ No       </w:t>
      </w:r>
    </w:p>
    <w:p w14:paraId="6C1C28AF" w14:textId="77777777" w:rsidR="006526C3" w:rsidRDefault="006526C3" w:rsidP="006526C3">
      <w:pPr>
        <w:spacing w:line="360" w:lineRule="auto"/>
        <w:rPr>
          <w:rFonts w:ascii="Arial" w:hAnsi="Arial" w:cs="Arial"/>
          <w:bCs/>
        </w:rPr>
      </w:pPr>
      <w:r>
        <w:rPr>
          <w:rFonts w:ascii="Arial" w:hAnsi="Arial" w:cs="Arial"/>
          <w:bCs/>
        </w:rPr>
        <w:t>Area of Certification ____________________________________</w:t>
      </w:r>
    </w:p>
    <w:p w14:paraId="0F51B75D" w14:textId="77777777" w:rsidR="006526C3" w:rsidRPr="003937EA" w:rsidRDefault="006526C3" w:rsidP="006526C3">
      <w:pPr>
        <w:jc w:val="both"/>
        <w:rPr>
          <w:rFonts w:ascii="Arial" w:hAnsi="Arial" w:cs="Arial"/>
          <w:bCs/>
          <w:sz w:val="18"/>
          <w:szCs w:val="18"/>
        </w:rPr>
      </w:pPr>
      <w:r w:rsidRPr="003937EA">
        <w:rPr>
          <w:rFonts w:ascii="Arial" w:hAnsi="Arial" w:cs="Arial"/>
          <w:bCs/>
          <w:sz w:val="18"/>
          <w:szCs w:val="18"/>
        </w:rPr>
        <w:t>My employer retains a current record of my Act 33/34 and 151 Clearances</w:t>
      </w:r>
      <w:r w:rsidRPr="003937EA">
        <w:rPr>
          <w:rFonts w:ascii="Arial" w:hAnsi="Arial" w:cs="Arial"/>
          <w:b/>
          <w:sz w:val="18"/>
          <w:szCs w:val="18"/>
        </w:rPr>
        <w:t>*</w:t>
      </w:r>
      <w:r>
        <w:rPr>
          <w:rFonts w:ascii="Arial" w:hAnsi="Arial" w:cs="Arial"/>
          <w:bCs/>
          <w:sz w:val="18"/>
          <w:szCs w:val="18"/>
        </w:rPr>
        <w:t xml:space="preserve"> </w:t>
      </w:r>
      <w:r>
        <w:rPr>
          <w:rFonts w:ascii="Arial" w:hAnsi="Arial" w:cs="Arial"/>
          <w:bCs/>
          <w:sz w:val="18"/>
          <w:szCs w:val="18"/>
        </w:rPr>
        <w:tab/>
      </w:r>
      <w:r w:rsidRPr="003937EA">
        <w:rPr>
          <w:rFonts w:ascii="Arial" w:hAnsi="Arial" w:cs="Arial"/>
          <w:bCs/>
          <w:sz w:val="18"/>
          <w:szCs w:val="18"/>
        </w:rPr>
        <w:t>_____Yes _____ No</w:t>
      </w:r>
    </w:p>
    <w:p w14:paraId="4CF432F1" w14:textId="77777777" w:rsidR="006526C3" w:rsidRPr="003937EA" w:rsidRDefault="006526C3" w:rsidP="006526C3">
      <w:pPr>
        <w:jc w:val="both"/>
        <w:rPr>
          <w:rFonts w:ascii="Arial" w:hAnsi="Arial" w:cs="Arial"/>
          <w:bCs/>
          <w:sz w:val="18"/>
          <w:szCs w:val="18"/>
        </w:rPr>
      </w:pPr>
      <w:r w:rsidRPr="003937EA">
        <w:rPr>
          <w:rFonts w:ascii="Arial" w:hAnsi="Arial" w:cs="Arial"/>
          <w:bCs/>
          <w:sz w:val="18"/>
          <w:szCs w:val="18"/>
        </w:rPr>
        <w:t>My employer retains a current record of my Act 126 Child Abuse Training</w:t>
      </w:r>
      <w:r>
        <w:rPr>
          <w:rFonts w:ascii="Arial" w:hAnsi="Arial" w:cs="Arial"/>
          <w:bCs/>
          <w:sz w:val="18"/>
          <w:szCs w:val="18"/>
        </w:rPr>
        <w:t>*</w:t>
      </w:r>
      <w:r w:rsidRPr="003937EA">
        <w:rPr>
          <w:rFonts w:ascii="Arial" w:hAnsi="Arial" w:cs="Arial"/>
          <w:bCs/>
          <w:sz w:val="18"/>
          <w:szCs w:val="18"/>
        </w:rPr>
        <w:tab/>
        <w:t>_____Yes _____ No</w:t>
      </w:r>
      <w:r w:rsidRPr="003937EA">
        <w:rPr>
          <w:rFonts w:ascii="Arial" w:hAnsi="Arial" w:cs="Arial"/>
          <w:bCs/>
          <w:sz w:val="18"/>
          <w:szCs w:val="18"/>
        </w:rPr>
        <w:tab/>
      </w:r>
    </w:p>
    <w:p w14:paraId="4F531E51" w14:textId="77777777" w:rsidR="006526C3" w:rsidRPr="003937EA" w:rsidRDefault="006526C3" w:rsidP="006526C3">
      <w:pPr>
        <w:jc w:val="both"/>
        <w:rPr>
          <w:rFonts w:ascii="Arial" w:hAnsi="Arial" w:cs="Arial"/>
          <w:bCs/>
          <w:sz w:val="18"/>
          <w:szCs w:val="18"/>
        </w:rPr>
      </w:pPr>
      <w:r w:rsidRPr="003937EA">
        <w:rPr>
          <w:rFonts w:ascii="Arial" w:hAnsi="Arial" w:cs="Arial"/>
          <w:bCs/>
          <w:sz w:val="18"/>
          <w:szCs w:val="18"/>
        </w:rPr>
        <w:t>My employer retains a current record of my TB check</w:t>
      </w:r>
      <w:r w:rsidRPr="003937EA">
        <w:rPr>
          <w:rFonts w:ascii="Arial" w:hAnsi="Arial" w:cs="Arial"/>
          <w:b/>
          <w:sz w:val="18"/>
          <w:szCs w:val="18"/>
        </w:rPr>
        <w:t>*</w:t>
      </w:r>
      <w:r w:rsidRPr="003937EA">
        <w:rPr>
          <w:rFonts w:ascii="Arial" w:hAnsi="Arial" w:cs="Arial"/>
          <w:bCs/>
          <w:sz w:val="18"/>
          <w:szCs w:val="18"/>
        </w:rPr>
        <w:tab/>
      </w:r>
      <w:r w:rsidRPr="003937EA">
        <w:rPr>
          <w:rFonts w:ascii="Arial" w:hAnsi="Arial" w:cs="Arial"/>
          <w:bCs/>
          <w:sz w:val="18"/>
          <w:szCs w:val="18"/>
        </w:rPr>
        <w:tab/>
      </w:r>
      <w:proofErr w:type="gramStart"/>
      <w:r w:rsidRPr="003937EA">
        <w:rPr>
          <w:rFonts w:ascii="Arial" w:hAnsi="Arial" w:cs="Arial"/>
          <w:bCs/>
          <w:sz w:val="18"/>
          <w:szCs w:val="18"/>
        </w:rPr>
        <w:tab/>
        <w:t xml:space="preserve">  </w:t>
      </w:r>
      <w:r>
        <w:rPr>
          <w:rFonts w:ascii="Arial" w:hAnsi="Arial" w:cs="Arial"/>
          <w:bCs/>
          <w:sz w:val="18"/>
          <w:szCs w:val="18"/>
        </w:rPr>
        <w:tab/>
      </w:r>
      <w:proofErr w:type="gramEnd"/>
      <w:r w:rsidRPr="003937EA">
        <w:rPr>
          <w:rFonts w:ascii="Arial" w:hAnsi="Arial" w:cs="Arial"/>
          <w:bCs/>
          <w:sz w:val="18"/>
          <w:szCs w:val="18"/>
        </w:rPr>
        <w:t>_____Yes _____ No</w:t>
      </w:r>
    </w:p>
    <w:p w14:paraId="42BEF04D" w14:textId="77777777" w:rsidR="006526C3" w:rsidRDefault="006526C3" w:rsidP="006526C3">
      <w:pPr>
        <w:spacing w:after="120"/>
        <w:jc w:val="both"/>
        <w:rPr>
          <w:rFonts w:ascii="Arial" w:hAnsi="Arial" w:cs="Arial"/>
          <w:bCs/>
          <w:sz w:val="18"/>
          <w:szCs w:val="18"/>
        </w:rPr>
      </w:pPr>
      <w:r w:rsidRPr="003937EA">
        <w:rPr>
          <w:rFonts w:ascii="Arial" w:hAnsi="Arial" w:cs="Arial"/>
          <w:bCs/>
          <w:sz w:val="18"/>
          <w:szCs w:val="18"/>
        </w:rPr>
        <w:t>My employer retains a current record of my FBI clearance</w:t>
      </w:r>
      <w:r w:rsidRPr="003937EA">
        <w:rPr>
          <w:rFonts w:ascii="Arial" w:hAnsi="Arial" w:cs="Arial"/>
          <w:b/>
          <w:sz w:val="18"/>
          <w:szCs w:val="18"/>
        </w:rPr>
        <w:t>*</w:t>
      </w:r>
      <w:r w:rsidRPr="003937EA">
        <w:rPr>
          <w:rFonts w:ascii="Arial" w:hAnsi="Arial" w:cs="Arial"/>
          <w:bCs/>
          <w:sz w:val="18"/>
          <w:szCs w:val="18"/>
        </w:rPr>
        <w:tab/>
        <w:t xml:space="preserve">               </w:t>
      </w:r>
      <w:r>
        <w:rPr>
          <w:rFonts w:ascii="Arial" w:hAnsi="Arial" w:cs="Arial"/>
          <w:bCs/>
          <w:sz w:val="18"/>
          <w:szCs w:val="18"/>
        </w:rPr>
        <w:tab/>
        <w:t>_____Yes _____ No</w:t>
      </w:r>
    </w:p>
    <w:p w14:paraId="3215A2E0" w14:textId="77777777" w:rsidR="006526C3" w:rsidRPr="0080073B" w:rsidRDefault="006526C3" w:rsidP="006526C3">
      <w:pPr>
        <w:spacing w:after="120"/>
        <w:jc w:val="both"/>
        <w:rPr>
          <w:rFonts w:ascii="Arial" w:hAnsi="Arial" w:cs="Arial"/>
          <w:b/>
          <w:bCs/>
          <w:sz w:val="18"/>
          <w:szCs w:val="18"/>
        </w:rPr>
      </w:pPr>
      <w:r>
        <w:rPr>
          <w:rFonts w:ascii="Arial" w:hAnsi="Arial" w:cs="Arial"/>
          <w:b/>
          <w:sz w:val="28"/>
        </w:rPr>
        <w:t>*</w:t>
      </w:r>
      <w:r w:rsidRPr="0080073B">
        <w:rPr>
          <w:rFonts w:ascii="Arial" w:hAnsi="Arial" w:cs="Arial"/>
          <w:b/>
          <w:bCs/>
          <w:sz w:val="20"/>
        </w:rPr>
        <w:t>Please attach current photocopies to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8"/>
      </w:tblGrid>
      <w:tr w:rsidR="006526C3" w14:paraId="045F4F37" w14:textId="77777777" w:rsidTr="006526C3">
        <w:trPr>
          <w:trHeight w:val="104"/>
        </w:trPr>
        <w:tc>
          <w:tcPr>
            <w:tcW w:w="1558" w:type="dxa"/>
          </w:tcPr>
          <w:p w14:paraId="03162A3E" w14:textId="77777777" w:rsidR="006526C3" w:rsidRDefault="006526C3" w:rsidP="00757669">
            <w:bookmarkStart w:id="68" w:name="_Toc365744441"/>
            <w:r>
              <w:t>SECTION 2</w:t>
            </w:r>
            <w:bookmarkEnd w:id="68"/>
          </w:p>
        </w:tc>
      </w:tr>
    </w:tbl>
    <w:p w14:paraId="576E976C" w14:textId="77777777" w:rsidR="006526C3" w:rsidRDefault="006526C3" w:rsidP="006526C3">
      <w:pPr>
        <w:spacing w:after="120"/>
        <w:rPr>
          <w:rFonts w:ascii="Arial" w:hAnsi="Arial" w:cs="Arial"/>
        </w:rPr>
      </w:pPr>
      <w:r>
        <w:rPr>
          <w:rFonts w:ascii="Arial" w:hAnsi="Arial" w:cs="Arial"/>
        </w:rPr>
        <w:t xml:space="preserve">Currently </w:t>
      </w:r>
      <w:proofErr w:type="gramStart"/>
      <w:r>
        <w:rPr>
          <w:rFonts w:ascii="Arial" w:hAnsi="Arial" w:cs="Arial"/>
        </w:rPr>
        <w:t>Employed  _</w:t>
      </w:r>
      <w:proofErr w:type="gramEnd"/>
      <w:r>
        <w:rPr>
          <w:rFonts w:ascii="Arial" w:hAnsi="Arial" w:cs="Arial"/>
        </w:rPr>
        <w:t xml:space="preserve">___________Yes    ____________No </w:t>
      </w:r>
    </w:p>
    <w:p w14:paraId="48B3DBAC" w14:textId="77777777" w:rsidR="006526C3" w:rsidRDefault="006526C3" w:rsidP="006526C3">
      <w:pPr>
        <w:spacing w:after="120"/>
        <w:rPr>
          <w:rFonts w:ascii="Arial" w:hAnsi="Arial" w:cs="Arial"/>
        </w:rPr>
      </w:pPr>
      <w:r>
        <w:rPr>
          <w:rFonts w:ascii="Arial" w:hAnsi="Arial" w:cs="Arial"/>
        </w:rPr>
        <w:t xml:space="preserve">Do you wish to be placed in your current place of </w:t>
      </w:r>
      <w:proofErr w:type="gramStart"/>
      <w:r>
        <w:rPr>
          <w:rFonts w:ascii="Arial" w:hAnsi="Arial" w:cs="Arial"/>
        </w:rPr>
        <w:t>employment  _</w:t>
      </w:r>
      <w:proofErr w:type="gramEnd"/>
      <w:r>
        <w:rPr>
          <w:rFonts w:ascii="Arial" w:hAnsi="Arial" w:cs="Arial"/>
        </w:rPr>
        <w:t>______YES _______NO</w:t>
      </w:r>
    </w:p>
    <w:p w14:paraId="36FF310C" w14:textId="77777777" w:rsidR="006526C3" w:rsidRDefault="006526C3" w:rsidP="006526C3">
      <w:pPr>
        <w:jc w:val="center"/>
        <w:rPr>
          <w:rFonts w:ascii="Arial" w:hAnsi="Arial" w:cs="Arial"/>
        </w:rPr>
      </w:pPr>
      <w:r>
        <w:rPr>
          <w:rFonts w:ascii="Arial" w:hAnsi="Arial" w:cs="Arial"/>
        </w:rPr>
        <w:t>Employer Name        __________________________________________________</w:t>
      </w:r>
    </w:p>
    <w:p w14:paraId="770971D9" w14:textId="77777777" w:rsidR="006526C3" w:rsidRDefault="006526C3" w:rsidP="006526C3">
      <w:pPr>
        <w:jc w:val="center"/>
        <w:rPr>
          <w:rFonts w:ascii="Arial" w:hAnsi="Arial" w:cs="Arial"/>
        </w:rPr>
      </w:pPr>
      <w:r>
        <w:rPr>
          <w:rFonts w:ascii="Arial" w:hAnsi="Arial" w:cs="Arial"/>
        </w:rPr>
        <w:lastRenderedPageBreak/>
        <w:t>Employer Address    __________________________________________________</w:t>
      </w:r>
    </w:p>
    <w:p w14:paraId="40617F87" w14:textId="77777777" w:rsidR="006526C3" w:rsidRDefault="006526C3" w:rsidP="006526C3">
      <w:pPr>
        <w:jc w:val="center"/>
        <w:rPr>
          <w:rFonts w:ascii="Arial" w:hAnsi="Arial" w:cs="Arial"/>
        </w:rPr>
      </w:pPr>
      <w:r>
        <w:rPr>
          <w:rFonts w:ascii="Arial" w:hAnsi="Arial" w:cs="Arial"/>
        </w:rPr>
        <w:t xml:space="preserve">                                 __________________________________________________</w:t>
      </w:r>
    </w:p>
    <w:p w14:paraId="776634E2" w14:textId="77777777" w:rsidR="006526C3" w:rsidRDefault="006526C3" w:rsidP="006526C3">
      <w:pPr>
        <w:rPr>
          <w:rFonts w:ascii="Arial" w:hAnsi="Arial" w:cs="Arial"/>
          <w:u w:val="single"/>
        </w:rPr>
      </w:pPr>
      <w:r>
        <w:rPr>
          <w:rFonts w:ascii="Arial" w:hAnsi="Arial" w:cs="Arial"/>
        </w:rPr>
        <w:t xml:space="preserve">                      Superintendent’s Name _______________________________________________</w:t>
      </w:r>
    </w:p>
    <w:p w14:paraId="2707AFF3" w14:textId="77777777" w:rsidR="006526C3" w:rsidRDefault="006526C3" w:rsidP="006526C3">
      <w:pPr>
        <w:jc w:val="center"/>
        <w:rPr>
          <w:rFonts w:ascii="Arial" w:hAnsi="Arial" w:cs="Arial"/>
        </w:rPr>
      </w:pPr>
      <w:r>
        <w:rPr>
          <w:rFonts w:ascii="Arial" w:hAnsi="Arial" w:cs="Arial"/>
        </w:rPr>
        <w:t>Supervisor’s Name   __________________________________________________</w:t>
      </w:r>
    </w:p>
    <w:p w14:paraId="6CF5BBD7" w14:textId="77777777" w:rsidR="006526C3" w:rsidRDefault="006526C3" w:rsidP="006526C3">
      <w:pPr>
        <w:jc w:val="center"/>
        <w:rPr>
          <w:rFonts w:ascii="Arial" w:hAnsi="Arial" w:cs="Arial"/>
        </w:rPr>
      </w:pPr>
      <w:r>
        <w:rPr>
          <w:rFonts w:ascii="Arial" w:hAnsi="Arial" w:cs="Arial"/>
        </w:rPr>
        <w:t>Contact Person         __________________________________________________</w:t>
      </w:r>
    </w:p>
    <w:p w14:paraId="2A341AA6" w14:textId="77777777" w:rsidR="006526C3" w:rsidRDefault="006526C3" w:rsidP="006526C3">
      <w:pPr>
        <w:jc w:val="center"/>
        <w:rPr>
          <w:rFonts w:ascii="Arial" w:hAnsi="Arial" w:cs="Arial"/>
        </w:rPr>
      </w:pPr>
      <w:r>
        <w:rPr>
          <w:rFonts w:ascii="Arial" w:hAnsi="Arial" w:cs="Arial"/>
        </w:rPr>
        <w:t xml:space="preserve"> Contact Phone No.    __________________________________________________</w:t>
      </w:r>
    </w:p>
    <w:p w14:paraId="2BEF0961" w14:textId="77777777" w:rsidR="006526C3" w:rsidRDefault="006526C3" w:rsidP="006526C3">
      <w:pPr>
        <w:jc w:val="center"/>
        <w:rPr>
          <w:rFonts w:ascii="Arial" w:hAnsi="Arial" w:cs="Arial"/>
        </w:rPr>
      </w:pPr>
      <w:r>
        <w:rPr>
          <w:rFonts w:ascii="Arial" w:hAnsi="Arial" w:cs="Arial"/>
        </w:rPr>
        <w:t>Work Schedule         __________________________________________________</w:t>
      </w:r>
    </w:p>
    <w:p w14:paraId="0C479520" w14:textId="77777777" w:rsidR="006526C3" w:rsidRDefault="006526C3" w:rsidP="006526C3">
      <w:pPr>
        <w:rPr>
          <w:rFonts w:ascii="Arial" w:hAnsi="Arial" w:cs="Arial"/>
        </w:rPr>
      </w:pPr>
    </w:p>
    <w:p w14:paraId="313099A8" w14:textId="77777777" w:rsidR="006526C3" w:rsidRDefault="006526C3" w:rsidP="006526C3">
      <w:pPr>
        <w:rPr>
          <w:rFonts w:ascii="Arial" w:hAnsi="Arial" w:cs="Arial"/>
          <w:b/>
          <w:bCs/>
          <w:sz w:val="20"/>
        </w:rPr>
      </w:pPr>
      <w:r>
        <w:rPr>
          <w:rFonts w:ascii="Arial" w:hAnsi="Arial" w:cs="Arial"/>
          <w:b/>
          <w:bCs/>
          <w:sz w:val="20"/>
        </w:rPr>
        <w:t>PLEASE BE SURE TO COMPLETE ALL INTERNAL REQUIREMENTS TO ESTABLISH YOUR INTERNSHIP WITH YOUR EMPLOYER.</w:t>
      </w: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auto"/>
          <w:insideV w:val="single" w:sz="4" w:space="0" w:color="000000"/>
        </w:tblBorders>
        <w:tblLook w:val="0000" w:firstRow="0" w:lastRow="0" w:firstColumn="0" w:lastColumn="0" w:noHBand="0" w:noVBand="0"/>
      </w:tblPr>
      <w:tblGrid>
        <w:gridCol w:w="1620"/>
      </w:tblGrid>
      <w:tr w:rsidR="006526C3" w14:paraId="44F3E0B1" w14:textId="77777777" w:rsidTr="006526C3">
        <w:trPr>
          <w:trHeight w:val="180"/>
        </w:trPr>
        <w:tc>
          <w:tcPr>
            <w:tcW w:w="1620" w:type="dxa"/>
          </w:tcPr>
          <w:p w14:paraId="3083A23E" w14:textId="77777777" w:rsidR="006526C3" w:rsidRDefault="006526C3" w:rsidP="00757669">
            <w:bookmarkStart w:id="69" w:name="_Toc365744442"/>
            <w:r>
              <w:t>SECTION 3</w:t>
            </w:r>
            <w:bookmarkEnd w:id="69"/>
          </w:p>
        </w:tc>
      </w:tr>
    </w:tbl>
    <w:p w14:paraId="5AFFBAAB" w14:textId="77777777" w:rsidR="006526C3" w:rsidRDefault="006526C3" w:rsidP="006526C3">
      <w:pPr>
        <w:spacing w:after="240"/>
        <w:rPr>
          <w:rFonts w:ascii="Arial" w:hAnsi="Arial" w:cs="Arial"/>
          <w:b/>
          <w:sz w:val="20"/>
        </w:rPr>
      </w:pPr>
      <w:r>
        <w:rPr>
          <w:rFonts w:ascii="Arial" w:hAnsi="Arial" w:cs="Arial"/>
          <w:bCs/>
          <w:sz w:val="20"/>
        </w:rPr>
        <w:t xml:space="preserve">If you </w:t>
      </w:r>
      <w:r>
        <w:rPr>
          <w:rFonts w:ascii="Arial" w:hAnsi="Arial" w:cs="Arial"/>
          <w:bCs/>
          <w:sz w:val="20"/>
          <w:u w:val="single"/>
        </w:rPr>
        <w:t>do not</w:t>
      </w:r>
      <w:r>
        <w:rPr>
          <w:rFonts w:ascii="Arial" w:hAnsi="Arial" w:cs="Arial"/>
          <w:bCs/>
          <w:sz w:val="20"/>
        </w:rPr>
        <w:t xml:space="preserve"> wish to be placed with your current employer or if your employer is not able to provide for your experience, please complete the following:</w:t>
      </w:r>
      <w:proofErr w:type="gramStart"/>
      <w:r>
        <w:rPr>
          <w:rFonts w:ascii="Arial" w:hAnsi="Arial" w:cs="Arial"/>
          <w:b/>
          <w:sz w:val="20"/>
        </w:rPr>
        <w:t xml:space="preserve">   (</w:t>
      </w:r>
      <w:proofErr w:type="gramEnd"/>
      <w:r>
        <w:rPr>
          <w:rFonts w:ascii="Arial" w:hAnsi="Arial" w:cs="Arial"/>
          <w:b/>
          <w:sz w:val="20"/>
        </w:rPr>
        <w:t>Include recommendation forms and attach)</w:t>
      </w:r>
    </w:p>
    <w:p w14:paraId="1FA92031" w14:textId="77777777" w:rsidR="006526C3" w:rsidRDefault="006526C3" w:rsidP="006526C3">
      <w:pPr>
        <w:spacing w:after="240"/>
        <w:rPr>
          <w:rFonts w:ascii="Arial" w:hAnsi="Arial" w:cs="Arial"/>
          <w:sz w:val="20"/>
        </w:rPr>
      </w:pPr>
      <w:r>
        <w:rPr>
          <w:rFonts w:ascii="Arial" w:hAnsi="Arial" w:cs="Arial"/>
          <w:b/>
          <w:bCs/>
          <w:sz w:val="20"/>
          <w:u w:val="single"/>
        </w:rPr>
        <w:t>1</w:t>
      </w:r>
      <w:r>
        <w:rPr>
          <w:rFonts w:ascii="Arial" w:hAnsi="Arial" w:cs="Arial"/>
          <w:b/>
          <w:bCs/>
          <w:sz w:val="20"/>
          <w:u w:val="single"/>
          <w:vertAlign w:val="superscript"/>
        </w:rPr>
        <w:t>ST</w:t>
      </w:r>
      <w:r>
        <w:rPr>
          <w:rFonts w:ascii="Arial" w:hAnsi="Arial" w:cs="Arial"/>
          <w:b/>
          <w:bCs/>
          <w:sz w:val="20"/>
          <w:u w:val="single"/>
        </w:rPr>
        <w:t xml:space="preserve"> CHOICE OF PLACEMENT</w:t>
      </w:r>
      <w:r>
        <w:rPr>
          <w:rFonts w:ascii="Arial" w:hAnsi="Arial" w:cs="Arial"/>
          <w:sz w:val="20"/>
          <w:u w:val="single"/>
        </w:rPr>
        <w:t xml:space="preserve">  </w:t>
      </w:r>
      <w:r>
        <w:rPr>
          <w:rFonts w:ascii="Arial" w:hAnsi="Arial" w:cs="Arial"/>
          <w:sz w:val="20"/>
        </w:rPr>
        <w:t xml:space="preserve">                                             </w:t>
      </w:r>
      <w:r>
        <w:rPr>
          <w:rFonts w:ascii="Arial" w:hAnsi="Arial" w:cs="Arial"/>
          <w:b/>
          <w:bCs/>
          <w:sz w:val="20"/>
          <w:u w:val="single"/>
        </w:rPr>
        <w:t>2</w:t>
      </w:r>
      <w:r>
        <w:rPr>
          <w:rFonts w:ascii="Arial" w:hAnsi="Arial" w:cs="Arial"/>
          <w:b/>
          <w:bCs/>
          <w:sz w:val="20"/>
          <w:u w:val="single"/>
          <w:vertAlign w:val="superscript"/>
        </w:rPr>
        <w:t>nd</w:t>
      </w:r>
      <w:r>
        <w:rPr>
          <w:rFonts w:ascii="Arial" w:hAnsi="Arial" w:cs="Arial"/>
          <w:b/>
          <w:bCs/>
          <w:sz w:val="20"/>
          <w:u w:val="single"/>
        </w:rPr>
        <w:t xml:space="preserve"> CHOICE OF PLACEMENT</w:t>
      </w:r>
    </w:p>
    <w:p w14:paraId="3644CB1F" w14:textId="77777777" w:rsidR="006526C3" w:rsidRDefault="006526C3" w:rsidP="006526C3">
      <w:pPr>
        <w:spacing w:line="360" w:lineRule="auto"/>
        <w:rPr>
          <w:rFonts w:ascii="Arial" w:hAnsi="Arial" w:cs="Arial"/>
          <w:sz w:val="20"/>
        </w:rPr>
      </w:pPr>
      <w:r>
        <w:rPr>
          <w:rFonts w:ascii="Arial" w:hAnsi="Arial" w:cs="Arial"/>
          <w:sz w:val="20"/>
        </w:rPr>
        <w:t xml:space="preserve">NAME      ___________________________            </w:t>
      </w:r>
      <w:proofErr w:type="spellStart"/>
      <w:r>
        <w:rPr>
          <w:rFonts w:ascii="Arial" w:hAnsi="Arial" w:cs="Arial"/>
          <w:sz w:val="20"/>
        </w:rPr>
        <w:t>NAME</w:t>
      </w:r>
      <w:proofErr w:type="spellEnd"/>
      <w:r>
        <w:rPr>
          <w:rFonts w:ascii="Arial" w:hAnsi="Arial" w:cs="Arial"/>
          <w:sz w:val="20"/>
        </w:rPr>
        <w:t>:    _________________________</w:t>
      </w:r>
    </w:p>
    <w:p w14:paraId="08313D81" w14:textId="77777777" w:rsidR="006526C3" w:rsidRDefault="006526C3" w:rsidP="006526C3">
      <w:pPr>
        <w:spacing w:line="360" w:lineRule="auto"/>
        <w:rPr>
          <w:rFonts w:ascii="Arial" w:hAnsi="Arial" w:cs="Arial"/>
          <w:sz w:val="20"/>
        </w:rPr>
      </w:pPr>
      <w:r>
        <w:rPr>
          <w:rFonts w:ascii="Arial" w:hAnsi="Arial" w:cs="Arial"/>
          <w:sz w:val="20"/>
        </w:rPr>
        <w:t>ADDRESS__________________________</w:t>
      </w:r>
      <w:r>
        <w:rPr>
          <w:rFonts w:ascii="Arial" w:hAnsi="Arial" w:cs="Arial"/>
          <w:sz w:val="20"/>
        </w:rPr>
        <w:tab/>
        <w:t xml:space="preserve">    </w:t>
      </w:r>
      <w:proofErr w:type="spellStart"/>
      <w:r>
        <w:rPr>
          <w:rFonts w:ascii="Arial" w:hAnsi="Arial" w:cs="Arial"/>
          <w:sz w:val="20"/>
        </w:rPr>
        <w:t>ADDRESS</w:t>
      </w:r>
      <w:proofErr w:type="spellEnd"/>
      <w:r>
        <w:rPr>
          <w:rFonts w:ascii="Arial" w:hAnsi="Arial" w:cs="Arial"/>
          <w:sz w:val="20"/>
        </w:rPr>
        <w:t>________________________</w:t>
      </w:r>
    </w:p>
    <w:p w14:paraId="64113E26" w14:textId="77777777" w:rsidR="006526C3" w:rsidRDefault="006526C3" w:rsidP="006526C3">
      <w:pPr>
        <w:spacing w:line="360" w:lineRule="auto"/>
        <w:rPr>
          <w:rFonts w:ascii="Arial" w:hAnsi="Arial" w:cs="Arial"/>
          <w:sz w:val="20"/>
        </w:rPr>
      </w:pPr>
      <w:r>
        <w:rPr>
          <w:rFonts w:ascii="Arial" w:hAnsi="Arial" w:cs="Arial"/>
          <w:sz w:val="20"/>
        </w:rPr>
        <w:tab/>
        <w:t xml:space="preserve">    __________________________</w:t>
      </w:r>
      <w:r>
        <w:rPr>
          <w:rFonts w:ascii="Arial" w:hAnsi="Arial" w:cs="Arial"/>
          <w:sz w:val="20"/>
        </w:rPr>
        <w:tab/>
      </w:r>
      <w:r>
        <w:rPr>
          <w:rFonts w:ascii="Arial" w:hAnsi="Arial" w:cs="Arial"/>
          <w:sz w:val="20"/>
        </w:rPr>
        <w:tab/>
        <w:t xml:space="preserve">        ________________________</w:t>
      </w:r>
    </w:p>
    <w:p w14:paraId="048A322B" w14:textId="77777777" w:rsidR="006526C3" w:rsidRDefault="006526C3" w:rsidP="006526C3">
      <w:pPr>
        <w:spacing w:line="360" w:lineRule="auto"/>
        <w:rPr>
          <w:rFonts w:ascii="Arial" w:hAnsi="Arial" w:cs="Arial"/>
          <w:sz w:val="20"/>
          <w:u w:val="single"/>
        </w:rPr>
      </w:pPr>
      <w:r>
        <w:rPr>
          <w:rFonts w:ascii="Arial" w:hAnsi="Arial" w:cs="Arial"/>
          <w:sz w:val="20"/>
        </w:rPr>
        <w:t>PHONE</w:t>
      </w:r>
      <w:proofErr w:type="gramStart"/>
      <w:r>
        <w:rPr>
          <w:rFonts w:ascii="Arial" w:hAnsi="Arial" w:cs="Arial"/>
          <w:sz w:val="20"/>
        </w:rPr>
        <w:t>:  (</w:t>
      </w:r>
      <w:proofErr w:type="gramEnd"/>
      <w:r>
        <w:rPr>
          <w:rFonts w:ascii="Arial" w:hAnsi="Arial" w:cs="Arial"/>
          <w:sz w:val="20"/>
        </w:rPr>
        <w:t>_____)-____________________</w:t>
      </w:r>
      <w:r>
        <w:rPr>
          <w:rFonts w:ascii="Arial" w:hAnsi="Arial" w:cs="Arial"/>
          <w:sz w:val="20"/>
        </w:rPr>
        <w:tab/>
        <w:t xml:space="preserve">    PHONE:   (_____)-_________________</w:t>
      </w:r>
    </w:p>
    <w:p w14:paraId="44B3407C" w14:textId="77777777" w:rsidR="006526C3" w:rsidRDefault="006526C3" w:rsidP="006526C3">
      <w:pPr>
        <w:pStyle w:val="BodyText2"/>
      </w:pPr>
    </w:p>
    <w:p w14:paraId="2BBDBCF9" w14:textId="77777777" w:rsidR="006526C3" w:rsidRDefault="006526C3" w:rsidP="006526C3">
      <w:pPr>
        <w:pStyle w:val="BodyText2"/>
      </w:pPr>
    </w:p>
    <w:p w14:paraId="290773D3" w14:textId="77777777" w:rsidR="006526C3" w:rsidRDefault="006526C3" w:rsidP="006526C3">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DF3378D" w14:textId="77777777" w:rsidR="006526C3" w:rsidRDefault="006526C3" w:rsidP="006526C3">
      <w:pPr>
        <w:rPr>
          <w:rFonts w:ascii="Arial" w:hAnsi="Arial" w:cs="Arial"/>
          <w:sz w:val="20"/>
        </w:rPr>
      </w:pPr>
      <w:r>
        <w:rPr>
          <w:rFonts w:ascii="Arial" w:hAnsi="Arial" w:cs="Arial"/>
          <w:sz w:val="20"/>
        </w:rPr>
        <w:t xml:space="preserve">              Student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w:t>
      </w:r>
    </w:p>
    <w:p w14:paraId="16A6E428" w14:textId="584995B6" w:rsidR="006526C3" w:rsidRDefault="006526C3" w:rsidP="006526C3">
      <w:pPr>
        <w:rPr>
          <w:b/>
          <w:bCs/>
          <w:i/>
          <w:iCs/>
          <w:sz w:val="18"/>
          <w:szCs w:val="18"/>
        </w:rPr>
      </w:pPr>
      <w:r w:rsidRPr="003937EA">
        <w:rPr>
          <w:b/>
          <w:bCs/>
          <w:i/>
          <w:iCs/>
          <w:sz w:val="18"/>
          <w:szCs w:val="18"/>
        </w:rPr>
        <w:t xml:space="preserve">Please return application </w:t>
      </w:r>
      <w:r>
        <w:rPr>
          <w:b/>
          <w:bCs/>
          <w:i/>
          <w:iCs/>
          <w:sz w:val="18"/>
          <w:szCs w:val="18"/>
        </w:rPr>
        <w:t xml:space="preserve">and copies of clearances to </w:t>
      </w:r>
      <w:r w:rsidR="00185B6D">
        <w:rPr>
          <w:b/>
          <w:bCs/>
          <w:i/>
          <w:iCs/>
          <w:sz w:val="18"/>
          <w:szCs w:val="18"/>
        </w:rPr>
        <w:t xml:space="preserve">Ms. Makayla </w:t>
      </w:r>
      <w:proofErr w:type="gramStart"/>
      <w:r w:rsidR="00185B6D">
        <w:rPr>
          <w:b/>
          <w:bCs/>
          <w:i/>
          <w:iCs/>
          <w:sz w:val="18"/>
          <w:szCs w:val="18"/>
        </w:rPr>
        <w:t xml:space="preserve">McMullen </w:t>
      </w:r>
      <w:r w:rsidRPr="003937EA">
        <w:rPr>
          <w:b/>
          <w:bCs/>
          <w:sz w:val="18"/>
          <w:szCs w:val="18"/>
        </w:rPr>
        <w:t xml:space="preserve"> in</w:t>
      </w:r>
      <w:proofErr w:type="gramEnd"/>
      <w:r w:rsidRPr="003937EA">
        <w:rPr>
          <w:b/>
          <w:bCs/>
          <w:sz w:val="18"/>
          <w:szCs w:val="18"/>
        </w:rPr>
        <w:t xml:space="preserve"> the Education Department, </w:t>
      </w:r>
      <w:r w:rsidR="00185B6D">
        <w:rPr>
          <w:b/>
          <w:bCs/>
          <w:sz w:val="18"/>
          <w:szCs w:val="18"/>
        </w:rPr>
        <w:t>Prep Hall Education Office,</w:t>
      </w:r>
      <w:r w:rsidRPr="003937EA">
        <w:rPr>
          <w:b/>
          <w:bCs/>
          <w:sz w:val="18"/>
          <w:szCs w:val="18"/>
        </w:rPr>
        <w:t xml:space="preserve"> </w:t>
      </w:r>
      <w:r w:rsidRPr="003937EA">
        <w:rPr>
          <w:b/>
          <w:bCs/>
          <w:i/>
          <w:iCs/>
          <w:sz w:val="18"/>
          <w:szCs w:val="18"/>
        </w:rPr>
        <w:t xml:space="preserve">  724-805-2</w:t>
      </w:r>
      <w:r w:rsidR="00185B6D">
        <w:rPr>
          <w:b/>
          <w:bCs/>
          <w:i/>
          <w:iCs/>
          <w:sz w:val="18"/>
          <w:szCs w:val="18"/>
        </w:rPr>
        <w:t>22</w:t>
      </w:r>
      <w:r w:rsidRPr="003937EA">
        <w:rPr>
          <w:b/>
          <w:bCs/>
          <w:i/>
          <w:iCs/>
          <w:sz w:val="18"/>
          <w:szCs w:val="18"/>
        </w:rPr>
        <w:t xml:space="preserve">4 or 724-805-2096. (You may also scan and email it to </w:t>
      </w:r>
      <w:hyperlink r:id="rId18" w:history="1">
        <w:r w:rsidR="00185B6D" w:rsidRPr="00D97324">
          <w:rPr>
            <w:rStyle w:val="Hyperlink"/>
            <w:b/>
            <w:bCs/>
            <w:i/>
            <w:iCs/>
            <w:sz w:val="18"/>
            <w:szCs w:val="18"/>
          </w:rPr>
          <w:t>makayla.mcmullen@stvincent.edu</w:t>
        </w:r>
      </w:hyperlink>
      <w:r>
        <w:rPr>
          <w:b/>
          <w:bCs/>
          <w:i/>
          <w:iCs/>
          <w:sz w:val="18"/>
          <w:szCs w:val="18"/>
        </w:rPr>
        <w:t xml:space="preserve"> .)</w:t>
      </w:r>
    </w:p>
    <w:p w14:paraId="49516644" w14:textId="016D4A5A" w:rsidR="007C3462" w:rsidRDefault="007C3462" w:rsidP="006526C3">
      <w:pPr>
        <w:rPr>
          <w:b/>
          <w:bCs/>
          <w:i/>
          <w:iCs/>
          <w:sz w:val="18"/>
          <w:szCs w:val="18"/>
        </w:rPr>
      </w:pPr>
    </w:p>
    <w:p w14:paraId="2A9805BB" w14:textId="0E468945" w:rsidR="007C3462" w:rsidRDefault="007C3462" w:rsidP="006526C3">
      <w:pPr>
        <w:rPr>
          <w:b/>
          <w:bCs/>
          <w:i/>
          <w:iCs/>
          <w:sz w:val="18"/>
          <w:szCs w:val="18"/>
        </w:rPr>
      </w:pPr>
    </w:p>
    <w:p w14:paraId="403E9555" w14:textId="77777777" w:rsidR="007C3462" w:rsidRPr="003937EA" w:rsidRDefault="007C3462" w:rsidP="006526C3">
      <w:pPr>
        <w:rPr>
          <w:b/>
          <w:bCs/>
          <w:i/>
          <w:iCs/>
          <w:sz w:val="18"/>
          <w:szCs w:val="18"/>
        </w:rPr>
      </w:pPr>
    </w:p>
    <w:p w14:paraId="57D24E23" w14:textId="77777777" w:rsidR="00292E93" w:rsidRPr="00292E93" w:rsidRDefault="00292E93" w:rsidP="00292E93"/>
    <w:p w14:paraId="1BF9BC66" w14:textId="3FD9F6C4" w:rsidR="006526C3" w:rsidRPr="00292E93" w:rsidRDefault="006526C3" w:rsidP="00292E93">
      <w:pPr>
        <w:pStyle w:val="Header"/>
        <w:tabs>
          <w:tab w:val="clear" w:pos="4320"/>
          <w:tab w:val="clear" w:pos="8640"/>
        </w:tabs>
        <w:rPr>
          <w:sz w:val="16"/>
        </w:rPr>
      </w:pPr>
      <w:r w:rsidRPr="00AA3E76">
        <w:rPr>
          <w:color w:val="FF0000"/>
        </w:rPr>
        <w:lastRenderedPageBreak/>
        <w:tab/>
      </w:r>
      <w:r w:rsidRPr="00AA3E76">
        <w:rPr>
          <w:color w:val="FF0000"/>
        </w:rPr>
        <w:tab/>
      </w:r>
      <w:r w:rsidRPr="00AA3E76">
        <w:rPr>
          <w:color w:val="FF0000"/>
        </w:rPr>
        <w:tab/>
      </w:r>
      <w:r w:rsidRPr="00AA3E76">
        <w:rPr>
          <w:color w:val="FF0000"/>
        </w:rPr>
        <w:tab/>
      </w:r>
      <w:r w:rsidRPr="00AA3E76">
        <w:rPr>
          <w:color w:val="FF0000"/>
        </w:rPr>
        <w:tab/>
      </w:r>
    </w:p>
    <w:p w14:paraId="39577B44" w14:textId="77777777" w:rsidR="006526C3" w:rsidRPr="00292E93" w:rsidRDefault="00292E93" w:rsidP="004A36C1">
      <w:pPr>
        <w:pStyle w:val="Heading2"/>
      </w:pPr>
      <w:bookmarkStart w:id="70" w:name="_Toc365742386"/>
      <w:bookmarkStart w:id="71" w:name="_Toc365744444"/>
      <w:bookmarkStart w:id="72" w:name="_Toc107327126"/>
      <w:r w:rsidRPr="007C3462">
        <w:rPr>
          <w:color w:val="1F497D" w:themeColor="text2"/>
        </w:rPr>
        <w:t>COMPLETION OF</w:t>
      </w:r>
      <w:r w:rsidR="006526C3" w:rsidRPr="007C3462">
        <w:rPr>
          <w:color w:val="1F497D" w:themeColor="text2"/>
        </w:rPr>
        <w:t xml:space="preserve"> </w:t>
      </w:r>
      <w:proofErr w:type="gramStart"/>
      <w:r w:rsidR="006526C3" w:rsidRPr="007C3462">
        <w:rPr>
          <w:color w:val="1F497D" w:themeColor="text2"/>
        </w:rPr>
        <w:t>PRE PRACTICUM</w:t>
      </w:r>
      <w:proofErr w:type="gramEnd"/>
      <w:r w:rsidR="006526C3" w:rsidRPr="007C3462">
        <w:rPr>
          <w:color w:val="1F497D" w:themeColor="text2"/>
        </w:rPr>
        <w:t>, PRACTICUM, INTERNSHIP</w:t>
      </w:r>
      <w:bookmarkEnd w:id="70"/>
      <w:bookmarkEnd w:id="71"/>
      <w:bookmarkEnd w:id="72"/>
    </w:p>
    <w:p w14:paraId="6C20A8C1" w14:textId="77777777" w:rsidR="006526C3" w:rsidRPr="00525538" w:rsidRDefault="006526C3" w:rsidP="006526C3">
      <w:pPr>
        <w:pStyle w:val="BodyText2"/>
        <w:rPr>
          <w:rFonts w:ascii="Times New (W1)" w:hAnsi="Times New (W1)" w:cs="Times New Roman"/>
          <w:i/>
          <w:iCs/>
          <w:sz w:val="22"/>
          <w:szCs w:val="22"/>
        </w:rPr>
      </w:pPr>
      <w:r w:rsidRPr="00525538">
        <w:rPr>
          <w:rFonts w:ascii="Times New (W1)" w:hAnsi="Times New (W1)" w:cs="Times New Roman"/>
          <w:i/>
          <w:iCs/>
          <w:sz w:val="22"/>
          <w:szCs w:val="22"/>
        </w:rPr>
        <w:t>Please be sure to have your mentor sign that you fulfilled all requirements for this part of the internship.</w:t>
      </w:r>
    </w:p>
    <w:p w14:paraId="3BF6F823" w14:textId="77777777" w:rsidR="006526C3" w:rsidRDefault="006526C3" w:rsidP="006526C3">
      <w:pPr>
        <w:rPr>
          <w:b/>
          <w:bCs/>
          <w:i/>
          <w:iCs/>
        </w:rPr>
      </w:pPr>
    </w:p>
    <w:p w14:paraId="0C9A32A8" w14:textId="34229455" w:rsidR="006526C3" w:rsidRPr="00525538" w:rsidRDefault="006526C3" w:rsidP="006526C3">
      <w:pPr>
        <w:rPr>
          <w:b/>
          <w:bCs/>
          <w:i/>
          <w:iCs/>
        </w:rPr>
      </w:pPr>
      <w:r w:rsidRPr="00525538">
        <w:rPr>
          <w:b/>
          <w:bCs/>
          <w:i/>
          <w:iCs/>
        </w:rPr>
        <w:t xml:space="preserve">Please return this form to </w:t>
      </w:r>
      <w:r w:rsidR="00185B6D">
        <w:rPr>
          <w:b/>
          <w:bCs/>
          <w:i/>
          <w:iCs/>
        </w:rPr>
        <w:t>Ms. Makayla McMullen</w:t>
      </w:r>
      <w:r w:rsidRPr="00525538">
        <w:rPr>
          <w:b/>
          <w:bCs/>
        </w:rPr>
        <w:t xml:space="preserve"> in the Education Department, </w:t>
      </w:r>
      <w:r w:rsidR="00185B6D">
        <w:rPr>
          <w:b/>
          <w:bCs/>
        </w:rPr>
        <w:t>Prep Hall Education Office,</w:t>
      </w:r>
      <w:r w:rsidRPr="00525538">
        <w:rPr>
          <w:b/>
          <w:bCs/>
        </w:rPr>
        <w:t xml:space="preserve"> </w:t>
      </w:r>
      <w:r w:rsidRPr="00525538">
        <w:rPr>
          <w:b/>
          <w:bCs/>
          <w:i/>
          <w:iCs/>
        </w:rPr>
        <w:t xml:space="preserve">  </w:t>
      </w:r>
    </w:p>
    <w:p w14:paraId="129605A4" w14:textId="38399A3C" w:rsidR="006526C3" w:rsidRPr="00292E93" w:rsidRDefault="006526C3" w:rsidP="00292E93">
      <w:pPr>
        <w:rPr>
          <w:b/>
          <w:bCs/>
          <w:i/>
          <w:iCs/>
        </w:rPr>
      </w:pPr>
      <w:r w:rsidRPr="00525538">
        <w:rPr>
          <w:b/>
          <w:bCs/>
          <w:i/>
          <w:iCs/>
        </w:rPr>
        <w:t>724-805-2</w:t>
      </w:r>
      <w:r w:rsidR="00185B6D">
        <w:rPr>
          <w:b/>
          <w:bCs/>
          <w:i/>
          <w:iCs/>
        </w:rPr>
        <w:t>224</w:t>
      </w:r>
      <w:r w:rsidRPr="00525538">
        <w:rPr>
          <w:b/>
          <w:bCs/>
          <w:i/>
          <w:iCs/>
        </w:rPr>
        <w:t xml:space="preserve"> or 724-805-2096. (You may scan and email it to </w:t>
      </w:r>
      <w:hyperlink r:id="rId19" w:history="1">
        <w:r w:rsidR="00185B6D" w:rsidRPr="00D97324">
          <w:rPr>
            <w:rStyle w:val="Hyperlink"/>
            <w:b/>
            <w:bCs/>
            <w:i/>
            <w:iCs/>
          </w:rPr>
          <w:t>makayla.mcmullen@stvincent.edu</w:t>
        </w:r>
      </w:hyperlink>
      <w:r w:rsidR="00292E93">
        <w:rPr>
          <w:b/>
          <w:bCs/>
          <w:i/>
          <w:iCs/>
        </w:rPr>
        <w:t xml:space="preserve"> )</w:t>
      </w:r>
    </w:p>
    <w:p w14:paraId="2063174F" w14:textId="77777777" w:rsidR="006526C3" w:rsidRDefault="006526C3" w:rsidP="006526C3">
      <w:pPr>
        <w:spacing w:line="360" w:lineRule="auto"/>
        <w:rPr>
          <w:rFonts w:ascii="Arial" w:hAnsi="Arial" w:cs="Arial"/>
          <w:sz w:val="20"/>
          <w:u w:val="single"/>
        </w:rPr>
      </w:pPr>
      <w:r>
        <w:rPr>
          <w:rFonts w:ascii="Arial" w:hAnsi="Arial" w:cs="Arial"/>
          <w:sz w:val="20"/>
        </w:rPr>
        <w:t>Student’s 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Today’s Date: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481E40E" w14:textId="77777777" w:rsidR="006526C3" w:rsidRDefault="006526C3" w:rsidP="006526C3">
      <w:pPr>
        <w:spacing w:line="360" w:lineRule="auto"/>
        <w:rPr>
          <w:rFonts w:ascii="Arial" w:hAnsi="Arial" w:cs="Arial"/>
          <w:sz w:val="20"/>
          <w:u w:val="single"/>
        </w:rPr>
      </w:pPr>
      <w:r w:rsidRPr="0004527D">
        <w:rPr>
          <w:rFonts w:ascii="Arial" w:hAnsi="Arial" w:cs="Arial"/>
          <w:sz w:val="20"/>
        </w:rPr>
        <w:t xml:space="preserve">Semester Completed:  </w:t>
      </w:r>
      <w:r>
        <w:rPr>
          <w:rFonts w:ascii="Wingdings" w:hAnsi="Wingdings" w:cs="Arial"/>
          <w:sz w:val="20"/>
        </w:rPr>
        <w:t></w:t>
      </w:r>
      <w:r>
        <w:rPr>
          <w:rFonts w:ascii="Arial" w:hAnsi="Arial" w:cs="Arial"/>
          <w:sz w:val="20"/>
        </w:rPr>
        <w:t xml:space="preserve">Fall </w:t>
      </w:r>
      <w:r>
        <w:rPr>
          <w:rFonts w:ascii="Wingdings" w:hAnsi="Wingdings" w:cs="Arial"/>
          <w:sz w:val="20"/>
        </w:rPr>
        <w:t></w:t>
      </w:r>
      <w:r>
        <w:rPr>
          <w:rFonts w:ascii="Arial" w:hAnsi="Arial" w:cs="Arial"/>
          <w:sz w:val="20"/>
        </w:rPr>
        <w:t xml:space="preserve">Spring </w:t>
      </w:r>
    </w:p>
    <w:p w14:paraId="5616A2F5" w14:textId="77777777" w:rsidR="006526C3" w:rsidRDefault="006526C3" w:rsidP="006526C3">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Pr>
          <w:rFonts w:ascii="Arial" w:hAnsi="Arial" w:cs="Arial"/>
          <w:sz w:val="20"/>
        </w:rPr>
        <w:t>Please specify</w:t>
      </w:r>
      <w:r>
        <w:rPr>
          <w:rFonts w:ascii="Arial" w:hAnsi="Arial" w:cs="Arial"/>
          <w:sz w:val="20"/>
        </w:rPr>
        <w:tab/>
      </w:r>
      <w:r>
        <w:rPr>
          <w:rFonts w:ascii="Wingdings" w:hAnsi="Wingdings" w:cs="Arial"/>
          <w:sz w:val="20"/>
        </w:rPr>
        <w:t></w:t>
      </w:r>
      <w:r>
        <w:rPr>
          <w:rFonts w:ascii="Arial" w:hAnsi="Arial" w:cs="Arial"/>
          <w:sz w:val="20"/>
        </w:rPr>
        <w:t xml:space="preserve">Counselor Pre-Practicum </w:t>
      </w:r>
      <w:r>
        <w:rPr>
          <w:rFonts w:ascii="Wingdings" w:hAnsi="Wingdings" w:cs="Arial"/>
          <w:sz w:val="20"/>
        </w:rPr>
        <w:t></w:t>
      </w:r>
      <w:r>
        <w:rPr>
          <w:rFonts w:ascii="Arial" w:hAnsi="Arial" w:cs="Arial"/>
          <w:sz w:val="20"/>
        </w:rPr>
        <w:t xml:space="preserve">Special Education </w:t>
      </w:r>
      <w:r>
        <w:rPr>
          <w:rFonts w:ascii="Arial" w:hAnsi="Arial" w:cs="Arial"/>
          <w:sz w:val="20"/>
        </w:rPr>
        <w:tab/>
        <w:t xml:space="preserve"> </w:t>
      </w:r>
      <w:r>
        <w:rPr>
          <w:rFonts w:ascii="Wingdings" w:hAnsi="Wingdings" w:cs="Arial"/>
          <w:sz w:val="20"/>
        </w:rPr>
        <w:t></w:t>
      </w:r>
      <w:r>
        <w:rPr>
          <w:rFonts w:ascii="Arial" w:hAnsi="Arial" w:cs="Arial"/>
          <w:sz w:val="20"/>
        </w:rPr>
        <w:t>Special Education</w:t>
      </w:r>
      <w:r>
        <w:rPr>
          <w:rFonts w:ascii="Arial" w:hAnsi="Arial" w:cs="Arial"/>
          <w:sz w:val="20"/>
        </w:rPr>
        <w:tab/>
      </w:r>
      <w:r>
        <w:rPr>
          <w:rFonts w:ascii="Wingdings" w:hAnsi="Wingdings" w:cs="Arial"/>
          <w:sz w:val="20"/>
        </w:rPr>
        <w:t></w:t>
      </w:r>
      <w:r>
        <w:rPr>
          <w:rFonts w:ascii="Arial" w:hAnsi="Arial" w:cs="Arial"/>
          <w:sz w:val="20"/>
        </w:rPr>
        <w:t>School Principal</w:t>
      </w:r>
    </w:p>
    <w:p w14:paraId="3D7681D9" w14:textId="77777777" w:rsidR="006526C3" w:rsidRDefault="006526C3" w:rsidP="006526C3">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Pr>
          <w:rFonts w:ascii="Arial" w:hAnsi="Arial" w:cs="Arial"/>
          <w:sz w:val="20"/>
        </w:rPr>
        <w:tab/>
      </w:r>
      <w:r>
        <w:rPr>
          <w:rFonts w:ascii="Arial" w:hAnsi="Arial" w:cs="Arial"/>
          <w:sz w:val="20"/>
        </w:rPr>
        <w:tab/>
      </w:r>
      <w:r>
        <w:rPr>
          <w:rFonts w:ascii="Wingdings" w:hAnsi="Wingdings" w:cs="Arial"/>
          <w:sz w:val="20"/>
        </w:rPr>
        <w:t></w:t>
      </w:r>
      <w:r>
        <w:rPr>
          <w:rFonts w:ascii="Arial" w:hAnsi="Arial" w:cs="Arial"/>
          <w:sz w:val="20"/>
        </w:rPr>
        <w:t>Counselor Practicum</w:t>
      </w:r>
      <w:r>
        <w:rPr>
          <w:rFonts w:ascii="Arial" w:hAnsi="Arial" w:cs="Arial"/>
          <w:sz w:val="20"/>
        </w:rPr>
        <w:tab/>
        <w:t xml:space="preserve">         High Incidence</w:t>
      </w:r>
      <w:r>
        <w:rPr>
          <w:rFonts w:ascii="Arial" w:hAnsi="Arial" w:cs="Arial"/>
          <w:sz w:val="20"/>
        </w:rPr>
        <w:tab/>
        <w:t xml:space="preserve">     Low Incidence</w:t>
      </w:r>
      <w:r>
        <w:rPr>
          <w:rFonts w:ascii="Arial" w:hAnsi="Arial" w:cs="Arial"/>
          <w:sz w:val="20"/>
        </w:rPr>
        <w:tab/>
      </w:r>
      <w:r>
        <w:rPr>
          <w:rFonts w:ascii="Wingdings" w:hAnsi="Wingdings" w:cs="Arial"/>
          <w:sz w:val="20"/>
        </w:rPr>
        <w:t></w:t>
      </w:r>
      <w:r>
        <w:rPr>
          <w:rFonts w:ascii="Arial" w:hAnsi="Arial" w:cs="Arial"/>
          <w:sz w:val="20"/>
        </w:rPr>
        <w:t>Other ___________</w:t>
      </w:r>
    </w:p>
    <w:p w14:paraId="3248E4E7" w14:textId="5946D654" w:rsidR="006526C3" w:rsidRPr="003A01A9" w:rsidRDefault="006526C3" w:rsidP="003A01A9">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rFonts w:ascii="Arial" w:hAnsi="Arial" w:cs="Arial"/>
          <w:sz w:val="20"/>
        </w:rPr>
      </w:pPr>
      <w:r>
        <w:rPr>
          <w:rFonts w:ascii="Arial" w:hAnsi="Arial" w:cs="Arial"/>
          <w:sz w:val="20"/>
        </w:rPr>
        <w:tab/>
      </w:r>
      <w:r>
        <w:rPr>
          <w:rFonts w:ascii="Arial" w:hAnsi="Arial" w:cs="Arial"/>
          <w:sz w:val="20"/>
        </w:rPr>
        <w:tab/>
      </w:r>
      <w:r>
        <w:rPr>
          <w:rFonts w:ascii="Wingdings" w:hAnsi="Wingdings" w:cs="Arial"/>
          <w:sz w:val="20"/>
        </w:rPr>
        <w:t></w:t>
      </w:r>
      <w:r>
        <w:rPr>
          <w:rFonts w:ascii="Arial" w:hAnsi="Arial" w:cs="Arial"/>
          <w:sz w:val="20"/>
        </w:rPr>
        <w:t>Counselor Internship</w:t>
      </w:r>
    </w:p>
    <w:p w14:paraId="31824012" w14:textId="77777777" w:rsidR="006526C3" w:rsidRDefault="006526C3" w:rsidP="006526C3">
      <w:pPr>
        <w:rPr>
          <w:rFonts w:ascii="Arial" w:hAnsi="Arial" w:cs="Arial"/>
        </w:rPr>
      </w:pPr>
      <w:r>
        <w:rPr>
          <w:rFonts w:ascii="Arial" w:hAnsi="Arial" w:cs="Arial"/>
        </w:rPr>
        <w:t xml:space="preserve">I certify that _____________________________________has completed the requirements for this portion of </w:t>
      </w:r>
      <w:r w:rsidRPr="00525538">
        <w:rPr>
          <w:rFonts w:ascii="Arial" w:hAnsi="Arial" w:cs="Arial"/>
        </w:rPr>
        <w:t xml:space="preserve">the graduate internship/practicum for the above program.    </w:t>
      </w:r>
    </w:p>
    <w:p w14:paraId="6CE0B752" w14:textId="77777777" w:rsidR="006526C3" w:rsidRPr="00525538" w:rsidRDefault="006526C3" w:rsidP="006526C3">
      <w:pPr>
        <w:jc w:val="both"/>
        <w:rPr>
          <w:rFonts w:ascii="Arial" w:hAnsi="Arial" w:cs="Arial"/>
        </w:rPr>
      </w:pPr>
      <w:r w:rsidRPr="00525538">
        <w:rPr>
          <w:rFonts w:ascii="Arial" w:hAnsi="Arial" w:cs="Arial"/>
        </w:rPr>
        <w:t xml:space="preserve">     </w:t>
      </w:r>
    </w:p>
    <w:p w14:paraId="03E5BB41" w14:textId="77777777" w:rsidR="006526C3" w:rsidRDefault="006526C3" w:rsidP="006526C3">
      <w:pPr>
        <w:rPr>
          <w:rFonts w:ascii="Arial" w:hAnsi="Arial" w:cs="Arial"/>
        </w:rPr>
      </w:pPr>
      <w:r>
        <w:rPr>
          <w:rFonts w:ascii="Arial" w:hAnsi="Arial" w:cs="Arial"/>
        </w:rPr>
        <w:t>Mentor’s name:       __________________________________________________</w:t>
      </w:r>
    </w:p>
    <w:p w14:paraId="1F4D66D6" w14:textId="77777777" w:rsidR="006526C3" w:rsidRDefault="006526C3" w:rsidP="006526C3">
      <w:pPr>
        <w:rPr>
          <w:rFonts w:ascii="Arial" w:hAnsi="Arial" w:cs="Arial"/>
        </w:rPr>
      </w:pPr>
    </w:p>
    <w:p w14:paraId="776ED863" w14:textId="77777777" w:rsidR="006526C3" w:rsidRDefault="006526C3" w:rsidP="006526C3">
      <w:pPr>
        <w:rPr>
          <w:rFonts w:ascii="Arial" w:hAnsi="Arial" w:cs="Arial"/>
        </w:rPr>
      </w:pPr>
      <w:r>
        <w:rPr>
          <w:rFonts w:ascii="Arial" w:hAnsi="Arial" w:cs="Arial"/>
        </w:rPr>
        <w:t>Mentor’s signature:  __________________________________________________</w:t>
      </w:r>
    </w:p>
    <w:p w14:paraId="72703417" w14:textId="77777777" w:rsidR="006526C3" w:rsidRDefault="006526C3" w:rsidP="006526C3">
      <w:pPr>
        <w:rPr>
          <w:rFonts w:ascii="Arial" w:hAnsi="Arial" w:cs="Arial"/>
        </w:rPr>
      </w:pPr>
    </w:p>
    <w:p w14:paraId="558B465F" w14:textId="77777777" w:rsidR="006526C3" w:rsidRPr="00B610EE" w:rsidRDefault="006526C3" w:rsidP="006526C3">
      <w:pPr>
        <w:rPr>
          <w:rFonts w:ascii="Arial" w:hAnsi="Arial" w:cs="Arial"/>
        </w:rPr>
      </w:pPr>
      <w:r w:rsidRPr="00B610EE">
        <w:rPr>
          <w:rFonts w:ascii="Arial" w:hAnsi="Arial" w:cs="Arial"/>
        </w:rPr>
        <w:t>Faculty supervisor signature: __________________________________</w:t>
      </w:r>
      <w:r>
        <w:rPr>
          <w:rFonts w:ascii="Arial" w:hAnsi="Arial" w:cs="Arial"/>
        </w:rPr>
        <w:t>______</w:t>
      </w:r>
      <w:r w:rsidRPr="00B610EE">
        <w:rPr>
          <w:rFonts w:ascii="Arial" w:hAnsi="Arial" w:cs="Arial"/>
        </w:rPr>
        <w:t>___</w:t>
      </w:r>
    </w:p>
    <w:p w14:paraId="5B1799A1" w14:textId="77777777" w:rsidR="006526C3" w:rsidRPr="00B610EE" w:rsidRDefault="006526C3" w:rsidP="006526C3">
      <w:pPr>
        <w:rPr>
          <w:rFonts w:ascii="Arial" w:hAnsi="Arial" w:cs="Arial"/>
        </w:rPr>
      </w:pPr>
    </w:p>
    <w:p w14:paraId="5F62EEB6" w14:textId="7AA85E6B" w:rsidR="006526C3" w:rsidRDefault="006526C3" w:rsidP="006526C3">
      <w:pPr>
        <w:rPr>
          <w:rFonts w:ascii="Arial" w:hAnsi="Arial" w:cs="Arial"/>
        </w:rPr>
      </w:pPr>
      <w:r w:rsidRPr="00B610EE">
        <w:rPr>
          <w:rFonts w:ascii="Arial" w:hAnsi="Arial" w:cs="Arial"/>
        </w:rPr>
        <w:t>Date</w:t>
      </w:r>
      <w:r>
        <w:rPr>
          <w:rFonts w:ascii="Arial" w:hAnsi="Arial" w:cs="Arial"/>
        </w:rPr>
        <w:t xml:space="preserve"> of completion:</w:t>
      </w:r>
      <w:r w:rsidRPr="00B610EE">
        <w:rPr>
          <w:rFonts w:ascii="Arial" w:hAnsi="Arial" w:cs="Arial"/>
        </w:rPr>
        <w:t xml:space="preserve">     ________________________________</w:t>
      </w:r>
      <w:r w:rsidR="00A6474C">
        <w:rPr>
          <w:rFonts w:ascii="Arial" w:hAnsi="Arial" w:cs="Arial"/>
        </w:rPr>
        <w:t>________________</w:t>
      </w:r>
    </w:p>
    <w:p w14:paraId="0D9944FD" w14:textId="77777777" w:rsidR="003A01A9" w:rsidRPr="00A6474C" w:rsidRDefault="003A01A9" w:rsidP="006526C3">
      <w:pPr>
        <w:rPr>
          <w:rFonts w:ascii="Arial" w:hAnsi="Arial" w:cs="Arial"/>
        </w:rPr>
      </w:pPr>
    </w:p>
    <w:p w14:paraId="716C99B3" w14:textId="77777777" w:rsidR="006526C3" w:rsidRDefault="006526C3" w:rsidP="006526C3">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E516335" w14:textId="2EB12E48" w:rsidR="006526C3" w:rsidRDefault="006526C3" w:rsidP="006526C3">
      <w:pPr>
        <w:rPr>
          <w:rFonts w:ascii="Arial" w:hAnsi="Arial" w:cs="Arial"/>
          <w:sz w:val="20"/>
        </w:rPr>
      </w:pPr>
      <w:r>
        <w:rPr>
          <w:rFonts w:ascii="Arial" w:hAnsi="Arial" w:cs="Arial"/>
          <w:sz w:val="20"/>
        </w:rPr>
        <w:t xml:space="preserve">              St</w:t>
      </w:r>
      <w:r w:rsidR="00292E93">
        <w:rPr>
          <w:rFonts w:ascii="Arial" w:hAnsi="Arial" w:cs="Arial"/>
          <w:sz w:val="20"/>
        </w:rPr>
        <w:t>udent Signature</w:t>
      </w:r>
      <w:r w:rsidR="00292E93">
        <w:rPr>
          <w:rFonts w:ascii="Arial" w:hAnsi="Arial" w:cs="Arial"/>
          <w:sz w:val="20"/>
        </w:rPr>
        <w:tab/>
      </w:r>
      <w:r w:rsidR="00292E93">
        <w:rPr>
          <w:rFonts w:ascii="Arial" w:hAnsi="Arial" w:cs="Arial"/>
          <w:sz w:val="20"/>
        </w:rPr>
        <w:tab/>
      </w:r>
      <w:r w:rsidR="00292E93">
        <w:rPr>
          <w:rFonts w:ascii="Arial" w:hAnsi="Arial" w:cs="Arial"/>
          <w:sz w:val="20"/>
        </w:rPr>
        <w:tab/>
      </w:r>
      <w:r w:rsidR="00292E93">
        <w:rPr>
          <w:rFonts w:ascii="Arial" w:hAnsi="Arial" w:cs="Arial"/>
          <w:sz w:val="20"/>
        </w:rPr>
        <w:tab/>
      </w:r>
      <w:r w:rsidR="00292E93">
        <w:rPr>
          <w:rFonts w:ascii="Arial" w:hAnsi="Arial" w:cs="Arial"/>
          <w:sz w:val="20"/>
        </w:rPr>
        <w:tab/>
      </w:r>
      <w:r w:rsidR="00292E93">
        <w:rPr>
          <w:rFonts w:ascii="Arial" w:hAnsi="Arial" w:cs="Arial"/>
          <w:sz w:val="20"/>
        </w:rPr>
        <w:tab/>
        <w:t xml:space="preserve">       Date</w:t>
      </w:r>
    </w:p>
    <w:p w14:paraId="5E495918" w14:textId="5A300F7F" w:rsidR="007C3462" w:rsidRDefault="007C3462" w:rsidP="006526C3">
      <w:pPr>
        <w:rPr>
          <w:rFonts w:ascii="Arial" w:hAnsi="Arial" w:cs="Arial"/>
          <w:sz w:val="20"/>
        </w:rPr>
      </w:pPr>
    </w:p>
    <w:p w14:paraId="00CF6F5B" w14:textId="5DD05C16" w:rsidR="007C3462" w:rsidRDefault="007C3462" w:rsidP="006526C3">
      <w:pPr>
        <w:rPr>
          <w:rFonts w:ascii="Arial" w:hAnsi="Arial" w:cs="Arial"/>
          <w:sz w:val="20"/>
        </w:rPr>
      </w:pPr>
    </w:p>
    <w:p w14:paraId="1D69A850" w14:textId="1F43B25E" w:rsidR="007C3462" w:rsidRDefault="007C3462" w:rsidP="006526C3">
      <w:pPr>
        <w:rPr>
          <w:rFonts w:ascii="Arial" w:hAnsi="Arial" w:cs="Arial"/>
          <w:sz w:val="20"/>
        </w:rPr>
      </w:pPr>
    </w:p>
    <w:p w14:paraId="031E7CC5" w14:textId="77777777" w:rsidR="00185B6D" w:rsidRDefault="00185B6D" w:rsidP="006526C3">
      <w:pPr>
        <w:rPr>
          <w:rFonts w:ascii="Arial" w:hAnsi="Arial" w:cs="Arial"/>
          <w:sz w:val="20"/>
        </w:rPr>
      </w:pPr>
    </w:p>
    <w:p w14:paraId="1C4A3B9A" w14:textId="2AE249F1" w:rsidR="000A6F16" w:rsidRPr="003A01A9" w:rsidRDefault="000A6F16" w:rsidP="004A36C1">
      <w:pPr>
        <w:pStyle w:val="Heading3"/>
        <w:rPr>
          <w:rFonts w:ascii="Arial" w:hAnsi="Arial" w:cs="Arial"/>
          <w:sz w:val="20"/>
        </w:rPr>
      </w:pPr>
      <w:bookmarkStart w:id="73" w:name="_Toc365742387"/>
      <w:bookmarkStart w:id="74" w:name="_Toc365744445"/>
      <w:bookmarkStart w:id="75" w:name="_Toc107327127"/>
      <w:bookmarkStart w:id="76" w:name="_Toc254958081"/>
      <w:r w:rsidRPr="00187D2F">
        <w:lastRenderedPageBreak/>
        <w:t>GCCE 661 Practicum in Counselor Education (PreK-12): Fall Term</w:t>
      </w:r>
      <w:bookmarkEnd w:id="73"/>
      <w:bookmarkEnd w:id="74"/>
      <w:bookmarkEnd w:id="75"/>
      <w:r w:rsidRPr="00187D2F">
        <w:t xml:space="preserve"> </w:t>
      </w:r>
    </w:p>
    <w:p w14:paraId="66DD3F09" w14:textId="77777777" w:rsidR="000A6F16" w:rsidRPr="00187D2F" w:rsidRDefault="000A6F16" w:rsidP="000A6F16">
      <w:pPr>
        <w:rPr>
          <w:rFonts w:ascii="Times" w:hAnsi="Times" w:cs="Times"/>
          <w:sz w:val="24"/>
          <w:szCs w:val="32"/>
        </w:rPr>
      </w:pPr>
      <w:r w:rsidRPr="00187D2F">
        <w:rPr>
          <w:sz w:val="20"/>
        </w:rPr>
        <w:t>Name:</w:t>
      </w:r>
      <w:r w:rsidRPr="00187D2F">
        <w:rPr>
          <w:rFonts w:cs="Arial"/>
          <w:sz w:val="20"/>
        </w:rPr>
        <w:t xml:space="preserve"> __________________________________________________</w:t>
      </w:r>
      <w:r w:rsidRPr="00187D2F">
        <w:rPr>
          <w:sz w:val="20"/>
        </w:rPr>
        <w:tab/>
        <w:t>Semester and Year:</w:t>
      </w:r>
      <w:r w:rsidRPr="00187D2F">
        <w:rPr>
          <w:rFonts w:cs="Arial"/>
          <w:sz w:val="20"/>
        </w:rPr>
        <w:t xml:space="preserve"> ____________________</w:t>
      </w:r>
    </w:p>
    <w:p w14:paraId="50C83008" w14:textId="77777777" w:rsidR="000A6F16" w:rsidRPr="00187D2F" w:rsidRDefault="000A6F16" w:rsidP="000A6F16">
      <w:pPr>
        <w:rPr>
          <w:rFonts w:ascii="Times" w:hAnsi="Times" w:cs="Times"/>
          <w:sz w:val="24"/>
          <w:szCs w:val="32"/>
        </w:rPr>
      </w:pPr>
      <w:r w:rsidRPr="00187D2F">
        <w:rPr>
          <w:sz w:val="20"/>
        </w:rPr>
        <w:t xml:space="preserve">Internship Course: </w:t>
      </w:r>
      <w:r w:rsidRPr="00187D2F">
        <w:rPr>
          <w:rFonts w:cs="Arial"/>
          <w:sz w:val="20"/>
        </w:rPr>
        <w:t>_________________________________________</w:t>
      </w:r>
      <w:r w:rsidRPr="00187D2F">
        <w:rPr>
          <w:rFonts w:cs="Arial"/>
          <w:sz w:val="20"/>
        </w:rPr>
        <w:tab/>
      </w:r>
      <w:r w:rsidRPr="00187D2F">
        <w:rPr>
          <w:sz w:val="20"/>
        </w:rPr>
        <w:t>Number of Credits:</w:t>
      </w:r>
      <w:r w:rsidRPr="00187D2F">
        <w:rPr>
          <w:rFonts w:cs="Arial"/>
          <w:sz w:val="20"/>
        </w:rPr>
        <w:t xml:space="preserve"> __________</w:t>
      </w:r>
    </w:p>
    <w:p w14:paraId="2AE79519" w14:textId="77777777" w:rsidR="000A6F16" w:rsidRPr="00187D2F" w:rsidRDefault="000A6F16" w:rsidP="000A6F16">
      <w:pPr>
        <w:rPr>
          <w:rFonts w:ascii="Times" w:hAnsi="Times" w:cs="Times"/>
          <w:sz w:val="24"/>
          <w:szCs w:val="32"/>
        </w:rPr>
      </w:pPr>
      <w:r w:rsidRPr="00187D2F">
        <w:rPr>
          <w:sz w:val="20"/>
        </w:rPr>
        <w:t>Internship Location:</w:t>
      </w:r>
      <w:r w:rsidRPr="00187D2F">
        <w:rPr>
          <w:rFonts w:cs="Arial"/>
          <w:sz w:val="20"/>
        </w:rPr>
        <w:t xml:space="preserve"> ________________________________________</w:t>
      </w:r>
      <w:r w:rsidRPr="00187D2F">
        <w:rPr>
          <w:sz w:val="20"/>
        </w:rPr>
        <w:tab/>
      </w:r>
      <w:r w:rsidRPr="00187D2F">
        <w:rPr>
          <w:sz w:val="20"/>
          <w:szCs w:val="23"/>
        </w:rPr>
        <w:t>Internship</w:t>
      </w:r>
      <w:r w:rsidRPr="00187D2F">
        <w:rPr>
          <w:sz w:val="20"/>
        </w:rPr>
        <w:t xml:space="preserve"> Supervisor:</w:t>
      </w:r>
      <w:r w:rsidRPr="00187D2F">
        <w:rPr>
          <w:rFonts w:cs="Arial"/>
          <w:sz w:val="20"/>
        </w:rPr>
        <w:t xml:space="preserve"> _____________________________________</w:t>
      </w:r>
    </w:p>
    <w:p w14:paraId="114FB308" w14:textId="77777777" w:rsidR="000A6F16" w:rsidRPr="00187D2F" w:rsidRDefault="000A6F16" w:rsidP="000A6F16">
      <w:pPr>
        <w:rPr>
          <w:rFonts w:cs="Arial"/>
          <w:sz w:val="20"/>
        </w:rPr>
      </w:pPr>
      <w:r w:rsidRPr="00187D2F">
        <w:rPr>
          <w:rFonts w:cs="Arial"/>
          <w:sz w:val="20"/>
        </w:rPr>
        <w:t xml:space="preserve">The following should be completed together by the candidate and the fieldwork supervisor </w:t>
      </w:r>
      <w:r w:rsidRPr="00187D2F">
        <w:rPr>
          <w:rFonts w:cs="Arial"/>
          <w:sz w:val="20"/>
          <w:u w:val="single"/>
        </w:rPr>
        <w:t>or</w:t>
      </w:r>
      <w:r w:rsidRPr="00187D2F">
        <w:rPr>
          <w:rFonts w:cs="Arial"/>
          <w:sz w:val="20"/>
        </w:rPr>
        <w:t xml:space="preserve"> course instructor.  </w:t>
      </w:r>
    </w:p>
    <w:p w14:paraId="3993F04E" w14:textId="77777777" w:rsidR="000A6F16" w:rsidRPr="00187D2F" w:rsidRDefault="000A6F16" w:rsidP="000A6F16">
      <w:pPr>
        <w:rPr>
          <w:rFonts w:cs="Arial"/>
          <w:sz w:val="20"/>
        </w:rPr>
      </w:pPr>
      <w:r w:rsidRPr="00187D2F">
        <w:rPr>
          <w:rFonts w:cs="Arial"/>
          <w:sz w:val="20"/>
        </w:rPr>
        <w:t>Mid-</w:t>
      </w:r>
      <w:proofErr w:type="gramStart"/>
      <w:r w:rsidRPr="00187D2F">
        <w:rPr>
          <w:rFonts w:cs="Arial"/>
          <w:sz w:val="20"/>
        </w:rPr>
        <w:t>term:_</w:t>
      </w:r>
      <w:proofErr w:type="gramEnd"/>
      <w:r w:rsidRPr="00187D2F">
        <w:rPr>
          <w:rFonts w:cs="Arial"/>
          <w:sz w:val="20"/>
        </w:rPr>
        <w:t>____ Final:______</w:t>
      </w:r>
    </w:p>
    <w:p w14:paraId="7B76B53A" w14:textId="77777777" w:rsidR="000A6F16" w:rsidRPr="00187D2F" w:rsidRDefault="000A6F16" w:rsidP="000A6F16">
      <w:pPr>
        <w:rPr>
          <w:rFonts w:cs="Arial"/>
          <w:sz w:val="20"/>
        </w:rPr>
      </w:pPr>
      <w:r w:rsidRPr="00187D2F">
        <w:rPr>
          <w:rFonts w:cs="Arial"/>
          <w:sz w:val="20"/>
        </w:rPr>
        <w:t>Directions: In each of the categories below, check the level of performance demonstrated for each indicator.</w:t>
      </w:r>
    </w:p>
    <w:tbl>
      <w:tblPr>
        <w:tblStyle w:val="TableGrid"/>
        <w:tblW w:w="0" w:type="auto"/>
        <w:tblLook w:val="04A0" w:firstRow="1" w:lastRow="0" w:firstColumn="1" w:lastColumn="0" w:noHBand="0" w:noVBand="1"/>
      </w:tblPr>
      <w:tblGrid>
        <w:gridCol w:w="2684"/>
        <w:gridCol w:w="2713"/>
        <w:gridCol w:w="2697"/>
        <w:gridCol w:w="2696"/>
      </w:tblGrid>
      <w:tr w:rsidR="000A6F16" w:rsidRPr="00187D2F" w14:paraId="5DA63D45" w14:textId="77777777" w:rsidTr="00A6474C">
        <w:tc>
          <w:tcPr>
            <w:tcW w:w="3474" w:type="dxa"/>
          </w:tcPr>
          <w:p w14:paraId="14136A8F" w14:textId="77777777" w:rsidR="000A6F16" w:rsidRPr="00187D2F" w:rsidRDefault="000A6F16" w:rsidP="00A6474C">
            <w:pPr>
              <w:contextualSpacing/>
              <w:rPr>
                <w:b/>
                <w:sz w:val="16"/>
              </w:rPr>
            </w:pPr>
            <w:r w:rsidRPr="00187D2F">
              <w:rPr>
                <w:sz w:val="16"/>
              </w:rPr>
              <w:t>Below Basic</w:t>
            </w:r>
          </w:p>
          <w:p w14:paraId="47EBA66C" w14:textId="77777777" w:rsidR="000A6F16" w:rsidRPr="00187D2F" w:rsidRDefault="000A6F16" w:rsidP="00A6474C">
            <w:pPr>
              <w:contextualSpacing/>
              <w:rPr>
                <w:sz w:val="16"/>
              </w:rPr>
            </w:pPr>
            <w:r w:rsidRPr="00187D2F">
              <w:rPr>
                <w:sz w:val="16"/>
              </w:rPr>
              <w:t>Candidate is very limited; does not illustrate a working knowledge of the descriptors</w:t>
            </w:r>
          </w:p>
        </w:tc>
        <w:tc>
          <w:tcPr>
            <w:tcW w:w="3474" w:type="dxa"/>
          </w:tcPr>
          <w:p w14:paraId="365C5919" w14:textId="77777777" w:rsidR="000A6F16" w:rsidRPr="00187D2F" w:rsidRDefault="000A6F16" w:rsidP="00A6474C">
            <w:pPr>
              <w:contextualSpacing/>
              <w:rPr>
                <w:b/>
                <w:sz w:val="16"/>
              </w:rPr>
            </w:pPr>
            <w:r w:rsidRPr="00187D2F">
              <w:rPr>
                <w:sz w:val="16"/>
              </w:rPr>
              <w:t>Basic</w:t>
            </w:r>
          </w:p>
          <w:p w14:paraId="0FD2E216" w14:textId="77777777" w:rsidR="000A6F16" w:rsidRPr="00187D2F" w:rsidRDefault="000A6F16" w:rsidP="00A6474C">
            <w:pPr>
              <w:contextualSpacing/>
              <w:rPr>
                <w:sz w:val="16"/>
              </w:rPr>
            </w:pPr>
            <w:r w:rsidRPr="00187D2F">
              <w:rPr>
                <w:sz w:val="16"/>
              </w:rPr>
              <w:t>Candidate can replicate theory and strategies; able to demonstrate the descriptors as a novice to the field; needs practice to become proficient</w:t>
            </w:r>
          </w:p>
        </w:tc>
        <w:tc>
          <w:tcPr>
            <w:tcW w:w="3474" w:type="dxa"/>
          </w:tcPr>
          <w:p w14:paraId="28381CD7" w14:textId="77777777" w:rsidR="000A6F16" w:rsidRPr="00187D2F" w:rsidRDefault="000A6F16" w:rsidP="00A6474C">
            <w:pPr>
              <w:contextualSpacing/>
              <w:rPr>
                <w:b/>
                <w:sz w:val="16"/>
              </w:rPr>
            </w:pPr>
            <w:r w:rsidRPr="00187D2F">
              <w:rPr>
                <w:sz w:val="16"/>
              </w:rPr>
              <w:t>Proficient</w:t>
            </w:r>
          </w:p>
          <w:p w14:paraId="0BB73C73" w14:textId="77777777" w:rsidR="000A6F16" w:rsidRPr="00187D2F" w:rsidRDefault="000A6F16" w:rsidP="00A6474C">
            <w:pPr>
              <w:contextualSpacing/>
              <w:rPr>
                <w:sz w:val="16"/>
              </w:rPr>
            </w:pPr>
            <w:r w:rsidRPr="00187D2F">
              <w:rPr>
                <w:sz w:val="16"/>
              </w:rPr>
              <w:t xml:space="preserve">Candidate </w:t>
            </w:r>
            <w:proofErr w:type="gramStart"/>
            <w:r w:rsidRPr="00187D2F">
              <w:rPr>
                <w:sz w:val="16"/>
              </w:rPr>
              <w:t>is able to</w:t>
            </w:r>
            <w:proofErr w:type="gramEnd"/>
            <w:r w:rsidRPr="00187D2F">
              <w:rPr>
                <w:sz w:val="16"/>
              </w:rPr>
              <w:t xml:space="preserve"> effectively apply and manipulate theory and strategies to deliver messages and assess; has a working knowledge of the descriptors; student is successful and effective; very competent candidate</w:t>
            </w:r>
          </w:p>
        </w:tc>
        <w:tc>
          <w:tcPr>
            <w:tcW w:w="3474" w:type="dxa"/>
          </w:tcPr>
          <w:p w14:paraId="0F96C12D" w14:textId="77777777" w:rsidR="000A6F16" w:rsidRPr="00187D2F" w:rsidRDefault="000A6F16" w:rsidP="00A6474C">
            <w:pPr>
              <w:contextualSpacing/>
              <w:rPr>
                <w:b/>
                <w:sz w:val="16"/>
              </w:rPr>
            </w:pPr>
            <w:r w:rsidRPr="00187D2F">
              <w:rPr>
                <w:sz w:val="16"/>
              </w:rPr>
              <w:t>Advanced</w:t>
            </w:r>
          </w:p>
          <w:p w14:paraId="257D9412" w14:textId="77777777" w:rsidR="000A6F16" w:rsidRPr="00187D2F" w:rsidRDefault="000A6F16" w:rsidP="00A6474C">
            <w:pPr>
              <w:contextualSpacing/>
              <w:rPr>
                <w:sz w:val="16"/>
              </w:rPr>
            </w:pPr>
            <w:r w:rsidRPr="00187D2F">
              <w:rPr>
                <w:sz w:val="16"/>
              </w:rPr>
              <w:t xml:space="preserve">Candidate motivates and creatively generates unique and original deliveries with effective learning results; outstanding ability that appears to </w:t>
            </w:r>
            <w:proofErr w:type="spellStart"/>
            <w:proofErr w:type="gramStart"/>
            <w:r w:rsidRPr="00187D2F">
              <w:rPr>
                <w:sz w:val="16"/>
              </w:rPr>
              <w:t>out perform</w:t>
            </w:r>
            <w:proofErr w:type="spellEnd"/>
            <w:proofErr w:type="gramEnd"/>
            <w:r w:rsidRPr="00187D2F">
              <w:rPr>
                <w:sz w:val="16"/>
              </w:rPr>
              <w:t xml:space="preserve"> the descriptors beyond most students or teachers</w:t>
            </w:r>
          </w:p>
        </w:tc>
      </w:tr>
    </w:tbl>
    <w:p w14:paraId="4D896BE3" w14:textId="77777777" w:rsidR="000A6F16" w:rsidRPr="00187D2F" w:rsidRDefault="000A6F16" w:rsidP="000A6F16">
      <w:pPr>
        <w:rPr>
          <w:sz w:val="20"/>
        </w:rPr>
      </w:pPr>
      <w:r w:rsidRPr="00187D2F">
        <w:rPr>
          <w:sz w:val="20"/>
        </w:rPr>
        <w:t xml:space="preserve">It is required for all school counselors to obtain 20 hours of direct service with individual and group clients for100 hours of fieldwork. </w:t>
      </w:r>
    </w:p>
    <w:p w14:paraId="2BFCCBEB" w14:textId="77777777" w:rsidR="000A6F16" w:rsidRPr="00187D2F" w:rsidRDefault="000A6F16" w:rsidP="000A6F16">
      <w:pPr>
        <w:rPr>
          <w:sz w:val="20"/>
        </w:rPr>
      </w:pPr>
      <w:r w:rsidRPr="00187D2F">
        <w:rPr>
          <w:sz w:val="20"/>
        </w:rPr>
        <w:t>Section A: PDE 430 (adapted for school counselors)</w:t>
      </w:r>
    </w:p>
    <w:p w14:paraId="1C27B1CB" w14:textId="77777777" w:rsidR="000A6F16" w:rsidRPr="00187D2F" w:rsidRDefault="000A6F16" w:rsidP="000A6F16">
      <w:pPr>
        <w:rPr>
          <w:sz w:val="20"/>
        </w:rPr>
      </w:pPr>
      <w:r w:rsidRPr="00187D2F">
        <w:rPr>
          <w:sz w:val="20"/>
        </w:rPr>
        <w:t>I. Planning and Preparation: The candidate demonstrates thorough knowledge of content area and pedagogical skills in planning and preparation; candidate makes plans and sets goals based on content to be taught/learned, his/her knowledge of assigned students, and the content.</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46077ECF" w14:textId="77777777" w:rsidTr="00A6474C">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308" w:type="dxa"/>
          </w:tcPr>
          <w:p w14:paraId="39DC6DCC" w14:textId="77777777" w:rsidR="000A6F16" w:rsidRPr="00187D2F" w:rsidRDefault="000A6F16" w:rsidP="00A6474C">
            <w:pPr>
              <w:rPr>
                <w:rFonts w:ascii="Times New Roman" w:hAnsi="Times New Roman"/>
                <w:sz w:val="20"/>
              </w:rPr>
            </w:pPr>
            <w:r w:rsidRPr="00187D2F">
              <w:rPr>
                <w:rFonts w:ascii="Times New Roman" w:hAnsi="Times New Roman"/>
                <w:sz w:val="20"/>
              </w:rPr>
              <w:t>Student candidate’s performance appropriately demonstrates:</w:t>
            </w:r>
          </w:p>
        </w:tc>
        <w:tc>
          <w:tcPr>
            <w:tcW w:w="900" w:type="dxa"/>
          </w:tcPr>
          <w:p w14:paraId="586CF5A9" w14:textId="77777777" w:rsidR="000A6F16" w:rsidRPr="00187D2F"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67194A54" w14:textId="77777777" w:rsidR="000A6F16" w:rsidRPr="00187D2F"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504574F9" w14:textId="77777777" w:rsidR="000A6F16" w:rsidRPr="00187D2F"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13A542FC" w14:textId="77777777" w:rsidR="000A6F16" w:rsidRPr="00187D2F"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056A0E41" w14:textId="77777777" w:rsidTr="00A6474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308" w:type="dxa"/>
          </w:tcPr>
          <w:p w14:paraId="2898AD0F" w14:textId="77777777" w:rsidR="000A6F16" w:rsidRPr="00187D2F" w:rsidRDefault="000A6F16" w:rsidP="00A6474C">
            <w:pPr>
              <w:rPr>
                <w:rFonts w:ascii="Times New Roman" w:hAnsi="Times New Roman"/>
                <w:b w:val="0"/>
                <w:sz w:val="20"/>
              </w:rPr>
            </w:pPr>
            <w:r w:rsidRPr="00187D2F">
              <w:rPr>
                <w:rFonts w:ascii="Times New Roman" w:hAnsi="Times New Roman"/>
                <w:sz w:val="20"/>
              </w:rPr>
              <w:t>1. Student responses reflect candidate’s knowledge of content/counseling.</w:t>
            </w:r>
          </w:p>
        </w:tc>
        <w:tc>
          <w:tcPr>
            <w:tcW w:w="900" w:type="dxa"/>
          </w:tcPr>
          <w:p w14:paraId="0433D47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36AC60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23BCA7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AD4165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350988BF"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0B196C0" w14:textId="77777777" w:rsidR="000A6F16" w:rsidRPr="00187D2F" w:rsidRDefault="000A6F16" w:rsidP="00A6474C">
            <w:pPr>
              <w:rPr>
                <w:rFonts w:ascii="Times New Roman" w:hAnsi="Times New Roman"/>
                <w:b w:val="0"/>
                <w:sz w:val="20"/>
              </w:rPr>
            </w:pPr>
            <w:r w:rsidRPr="00187D2F">
              <w:rPr>
                <w:rFonts w:ascii="Times New Roman" w:hAnsi="Times New Roman"/>
                <w:sz w:val="20"/>
              </w:rPr>
              <w:t>2. Plans and uses a variety of strategies and techniques during interactions.</w:t>
            </w:r>
          </w:p>
        </w:tc>
        <w:tc>
          <w:tcPr>
            <w:tcW w:w="900" w:type="dxa"/>
          </w:tcPr>
          <w:p w14:paraId="47F113FF"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06990C16"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871516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E4DAD9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6F0084E3"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9CFC9D9" w14:textId="77777777" w:rsidR="000A6F16" w:rsidRPr="00187D2F" w:rsidRDefault="000A6F16" w:rsidP="00A6474C">
            <w:pPr>
              <w:rPr>
                <w:rFonts w:ascii="Times New Roman" w:hAnsi="Times New Roman"/>
                <w:b w:val="0"/>
                <w:sz w:val="20"/>
              </w:rPr>
            </w:pPr>
            <w:r w:rsidRPr="00187D2F">
              <w:rPr>
                <w:rFonts w:ascii="Times New Roman" w:hAnsi="Times New Roman"/>
                <w:sz w:val="20"/>
              </w:rPr>
              <w:t>3. Supports the Pennsylvania K-12 Academic Standards in interactions.</w:t>
            </w:r>
          </w:p>
        </w:tc>
        <w:tc>
          <w:tcPr>
            <w:tcW w:w="900" w:type="dxa"/>
          </w:tcPr>
          <w:p w14:paraId="437F681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09C9278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4FE327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6E309E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55CD3170"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1F6F6B9" w14:textId="77777777" w:rsidR="000A6F16" w:rsidRPr="00187D2F" w:rsidRDefault="000A6F16" w:rsidP="00A6474C">
            <w:pPr>
              <w:rPr>
                <w:rFonts w:ascii="Times New Roman" w:hAnsi="Times New Roman"/>
                <w:b w:val="0"/>
                <w:sz w:val="20"/>
              </w:rPr>
            </w:pPr>
            <w:r w:rsidRPr="00187D2F">
              <w:rPr>
                <w:rFonts w:ascii="Times New Roman" w:hAnsi="Times New Roman"/>
                <w:sz w:val="20"/>
              </w:rPr>
              <w:t>4. Uses best practices in construction of action plans and setting goals.</w:t>
            </w:r>
          </w:p>
        </w:tc>
        <w:tc>
          <w:tcPr>
            <w:tcW w:w="900" w:type="dxa"/>
          </w:tcPr>
          <w:p w14:paraId="7A63CD3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61C528D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3BD0AA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64DE81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3BEE7E4A" w14:textId="77777777" w:rsidR="000A6F16" w:rsidRPr="00187D2F" w:rsidRDefault="000A6F16" w:rsidP="000A6F16">
      <w:pPr>
        <w:rPr>
          <w:sz w:val="20"/>
        </w:rPr>
      </w:pPr>
    </w:p>
    <w:p w14:paraId="476FA63D" w14:textId="77777777" w:rsidR="000A6F16" w:rsidRPr="00187D2F" w:rsidRDefault="000A6F16" w:rsidP="000A6F16">
      <w:pPr>
        <w:rPr>
          <w:sz w:val="20"/>
        </w:rPr>
      </w:pPr>
      <w:r w:rsidRPr="00187D2F">
        <w:rPr>
          <w:sz w:val="20"/>
        </w:rPr>
        <w:t>II. Environment: The candidate establishes and maintains a purposeful and equitable environment for learning in which students feel safe, valued, and respected by instituting routines and setting clear expectations for student behavior.</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7E7CEE33"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1494555"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12F5992F"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87D2F">
              <w:rPr>
                <w:rFonts w:ascii="Times New Roman" w:hAnsi="Times New Roman"/>
                <w:sz w:val="20"/>
              </w:rPr>
              <w:t>Below Basic</w:t>
            </w:r>
          </w:p>
        </w:tc>
        <w:tc>
          <w:tcPr>
            <w:tcW w:w="810" w:type="dxa"/>
          </w:tcPr>
          <w:p w14:paraId="7302689A"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87D2F">
              <w:rPr>
                <w:rFonts w:ascii="Times New Roman" w:hAnsi="Times New Roman"/>
                <w:sz w:val="20"/>
              </w:rPr>
              <w:t>Basic</w:t>
            </w:r>
          </w:p>
        </w:tc>
        <w:tc>
          <w:tcPr>
            <w:tcW w:w="1170" w:type="dxa"/>
          </w:tcPr>
          <w:p w14:paraId="3E73D58E"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87D2F">
              <w:rPr>
                <w:rFonts w:ascii="Times New Roman" w:hAnsi="Times New Roman"/>
                <w:sz w:val="20"/>
              </w:rPr>
              <w:t>Proficient</w:t>
            </w:r>
          </w:p>
        </w:tc>
        <w:tc>
          <w:tcPr>
            <w:tcW w:w="1170" w:type="dxa"/>
          </w:tcPr>
          <w:p w14:paraId="7CD47AEE"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87D2F">
              <w:rPr>
                <w:rFonts w:ascii="Times New Roman" w:hAnsi="Times New Roman"/>
                <w:sz w:val="20"/>
              </w:rPr>
              <w:t>Advanced</w:t>
            </w:r>
          </w:p>
        </w:tc>
      </w:tr>
      <w:tr w:rsidR="000A6F16" w:rsidRPr="00187D2F" w14:paraId="1C6C5439"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9CB108B" w14:textId="77777777" w:rsidR="000A6F16" w:rsidRPr="00187D2F" w:rsidRDefault="000A6F16" w:rsidP="00A6474C">
            <w:pPr>
              <w:rPr>
                <w:rFonts w:ascii="Times New Roman" w:hAnsi="Times New Roman"/>
                <w:b w:val="0"/>
                <w:sz w:val="20"/>
              </w:rPr>
            </w:pPr>
            <w:r w:rsidRPr="00187D2F">
              <w:rPr>
                <w:rFonts w:ascii="Times New Roman" w:hAnsi="Times New Roman"/>
                <w:sz w:val="20"/>
              </w:rPr>
              <w:t>1. Attention is given to equitable opportunities for all students.</w:t>
            </w:r>
          </w:p>
        </w:tc>
        <w:tc>
          <w:tcPr>
            <w:tcW w:w="900" w:type="dxa"/>
          </w:tcPr>
          <w:p w14:paraId="1E465B4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0C28377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DE3A790"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1A0446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431B03AB"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2E7C269" w14:textId="77777777" w:rsidR="000A6F16" w:rsidRPr="00187D2F" w:rsidRDefault="000A6F16" w:rsidP="00A6474C">
            <w:pPr>
              <w:rPr>
                <w:rFonts w:ascii="Times New Roman" w:hAnsi="Times New Roman"/>
                <w:b w:val="0"/>
                <w:sz w:val="20"/>
              </w:rPr>
            </w:pPr>
            <w:r w:rsidRPr="00187D2F">
              <w:rPr>
                <w:rFonts w:ascii="Times New Roman" w:hAnsi="Times New Roman"/>
                <w:sz w:val="20"/>
              </w:rPr>
              <w:t>2. Effective routines and procedures resulting in little or no loss of instructional time.</w:t>
            </w:r>
          </w:p>
        </w:tc>
        <w:tc>
          <w:tcPr>
            <w:tcW w:w="900" w:type="dxa"/>
          </w:tcPr>
          <w:p w14:paraId="1019F65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F0CF47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F0AC62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B5FBE7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3587596F"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E689D8B" w14:textId="77777777" w:rsidR="000A6F16" w:rsidRPr="00187D2F" w:rsidRDefault="000A6F16" w:rsidP="00A6474C">
            <w:pPr>
              <w:rPr>
                <w:rFonts w:ascii="Times New Roman" w:hAnsi="Times New Roman"/>
                <w:b w:val="0"/>
                <w:sz w:val="20"/>
              </w:rPr>
            </w:pPr>
            <w:r w:rsidRPr="00187D2F">
              <w:rPr>
                <w:rFonts w:ascii="Times New Roman" w:hAnsi="Times New Roman"/>
                <w:sz w:val="20"/>
              </w:rPr>
              <w:t>3. Clear standards of conduct and effective management of student behavior.</w:t>
            </w:r>
          </w:p>
        </w:tc>
        <w:tc>
          <w:tcPr>
            <w:tcW w:w="900" w:type="dxa"/>
          </w:tcPr>
          <w:p w14:paraId="0E70E95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1CB379C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C54A236"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5DFCB4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06759F2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47ED8F5" w14:textId="77777777" w:rsidR="000A6F16" w:rsidRPr="00187D2F" w:rsidRDefault="000A6F16" w:rsidP="00A6474C">
            <w:pPr>
              <w:rPr>
                <w:rFonts w:ascii="Times New Roman" w:hAnsi="Times New Roman"/>
                <w:b w:val="0"/>
                <w:sz w:val="20"/>
              </w:rPr>
            </w:pPr>
            <w:r w:rsidRPr="00187D2F">
              <w:rPr>
                <w:rFonts w:ascii="Times New Roman" w:hAnsi="Times New Roman"/>
                <w:sz w:val="20"/>
              </w:rPr>
              <w:t>4. Ability to establish and maintain rapport with students.</w:t>
            </w:r>
          </w:p>
        </w:tc>
        <w:tc>
          <w:tcPr>
            <w:tcW w:w="900" w:type="dxa"/>
          </w:tcPr>
          <w:p w14:paraId="3155FC7B"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AC3CD7B"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4AEB68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D9C765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6967A569" w14:textId="77777777" w:rsidR="000A6F16" w:rsidRPr="00187D2F" w:rsidRDefault="000A6F16" w:rsidP="000A6F16">
      <w:pPr>
        <w:rPr>
          <w:sz w:val="20"/>
        </w:rPr>
      </w:pPr>
    </w:p>
    <w:p w14:paraId="48418BDB" w14:textId="77777777" w:rsidR="000A6F16" w:rsidRPr="00187D2F" w:rsidRDefault="000A6F16" w:rsidP="000A6F16">
      <w:pPr>
        <w:rPr>
          <w:sz w:val="20"/>
        </w:rPr>
      </w:pPr>
      <w:r w:rsidRPr="00187D2F">
        <w:rPr>
          <w:sz w:val="20"/>
        </w:rPr>
        <w:lastRenderedPageBreak/>
        <w:t>III. Delivery: The candidate, through knowledge of content, counseling, pedagogy, and skilled delivery, consistently encourages students to learn, explore, and take responsibility for behavior using a variety of strategies.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2916C0E5" w14:textId="77777777" w:rsidTr="00A6474C">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308" w:type="dxa"/>
          </w:tcPr>
          <w:p w14:paraId="159F1AD1"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13D477A1"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58FE1BB3"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2779956B"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7E65F937"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38AD99FD"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8F2EC3A" w14:textId="77777777" w:rsidR="000A6F16" w:rsidRPr="00187D2F" w:rsidRDefault="000A6F16" w:rsidP="00A6474C">
            <w:pPr>
              <w:rPr>
                <w:rFonts w:ascii="Times New Roman" w:hAnsi="Times New Roman"/>
                <w:b w:val="0"/>
                <w:sz w:val="20"/>
              </w:rPr>
            </w:pPr>
            <w:r w:rsidRPr="00187D2F">
              <w:rPr>
                <w:rFonts w:ascii="Times New Roman" w:hAnsi="Times New Roman"/>
                <w:sz w:val="20"/>
              </w:rPr>
              <w:t>1. Instructional or counseling goals aligning with Pennsylvania K-12 standards.</w:t>
            </w:r>
          </w:p>
        </w:tc>
        <w:tc>
          <w:tcPr>
            <w:tcW w:w="900" w:type="dxa"/>
          </w:tcPr>
          <w:p w14:paraId="4A5D6182"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B729C6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6E715F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A43DE2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6B2208F0"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F95E5E" w14:textId="77777777" w:rsidR="000A6F16" w:rsidRPr="00187D2F" w:rsidRDefault="000A6F16" w:rsidP="00A6474C">
            <w:pPr>
              <w:rPr>
                <w:rFonts w:ascii="Times New Roman" w:hAnsi="Times New Roman"/>
                <w:b w:val="0"/>
                <w:sz w:val="20"/>
              </w:rPr>
            </w:pPr>
            <w:r w:rsidRPr="00187D2F">
              <w:rPr>
                <w:rFonts w:ascii="Times New Roman" w:hAnsi="Times New Roman"/>
                <w:sz w:val="20"/>
              </w:rPr>
              <w:t>2. Use of goals that show a recognizable sequence, clear student expectations and adaptations for individual needs.</w:t>
            </w:r>
          </w:p>
        </w:tc>
        <w:tc>
          <w:tcPr>
            <w:tcW w:w="900" w:type="dxa"/>
          </w:tcPr>
          <w:p w14:paraId="57A625B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1C020180"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400566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C00860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1FCE775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3BDD61A" w14:textId="77777777" w:rsidR="000A6F16" w:rsidRPr="00187D2F" w:rsidRDefault="000A6F16" w:rsidP="00A6474C">
            <w:pPr>
              <w:rPr>
                <w:rFonts w:ascii="Times New Roman" w:hAnsi="Times New Roman"/>
                <w:b w:val="0"/>
                <w:sz w:val="20"/>
              </w:rPr>
            </w:pPr>
            <w:r w:rsidRPr="00187D2F">
              <w:rPr>
                <w:rFonts w:ascii="Times New Roman" w:hAnsi="Times New Roman"/>
                <w:sz w:val="20"/>
              </w:rPr>
              <w:t>3. Use of questioning and discussion strategies that encourage many students to participate and become accountable.</w:t>
            </w:r>
          </w:p>
        </w:tc>
        <w:tc>
          <w:tcPr>
            <w:tcW w:w="900" w:type="dxa"/>
          </w:tcPr>
          <w:p w14:paraId="74CB611C"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9595BD2"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424497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F22A986"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5259B6DC"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EC4E93F" w14:textId="77777777" w:rsidR="000A6F16" w:rsidRPr="00187D2F" w:rsidRDefault="000A6F16" w:rsidP="00A6474C">
            <w:pPr>
              <w:rPr>
                <w:rFonts w:ascii="Times New Roman" w:hAnsi="Times New Roman"/>
                <w:b w:val="0"/>
                <w:sz w:val="20"/>
              </w:rPr>
            </w:pPr>
            <w:r w:rsidRPr="00187D2F">
              <w:rPr>
                <w:rFonts w:ascii="Times New Roman" w:hAnsi="Times New Roman"/>
                <w:sz w:val="20"/>
              </w:rPr>
              <w:t>4. Use of informal and formal assessments to monitor student performance.</w:t>
            </w:r>
          </w:p>
        </w:tc>
        <w:tc>
          <w:tcPr>
            <w:tcW w:w="900" w:type="dxa"/>
          </w:tcPr>
          <w:p w14:paraId="7334E8E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FD7F00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A1F73F0"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3AF97A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2F00422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6C903EA" w14:textId="77777777" w:rsidR="000A6F16" w:rsidRPr="00187D2F" w:rsidRDefault="000A6F16" w:rsidP="00A6474C">
            <w:pPr>
              <w:rPr>
                <w:rFonts w:ascii="Times New Roman" w:hAnsi="Times New Roman"/>
                <w:b w:val="0"/>
                <w:sz w:val="20"/>
              </w:rPr>
            </w:pPr>
            <w:r w:rsidRPr="00187D2F">
              <w:rPr>
                <w:rFonts w:ascii="Times New Roman" w:hAnsi="Times New Roman"/>
                <w:sz w:val="20"/>
              </w:rPr>
              <w:t>5. Supporting the whole educational curriculum and assisting student with choices for personal, social, and academic improvement.</w:t>
            </w:r>
          </w:p>
        </w:tc>
        <w:tc>
          <w:tcPr>
            <w:tcW w:w="900" w:type="dxa"/>
          </w:tcPr>
          <w:p w14:paraId="78A81AB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416089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C53891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BBF8FE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37F66C52" w14:textId="77777777" w:rsidR="000A6F16" w:rsidRPr="00187D2F" w:rsidRDefault="000A6F16" w:rsidP="000A6F16">
      <w:pPr>
        <w:rPr>
          <w:sz w:val="20"/>
        </w:rPr>
      </w:pPr>
      <w:r w:rsidRPr="00187D2F">
        <w:rPr>
          <w:sz w:val="20"/>
        </w:rPr>
        <w:t>IV. Professionalism: The candidate demonstrates qualities and behaviors that characterize a professional person in aspects that occur in and beyond the classroom.</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58CF7127"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3A64854"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1D317D62"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0EA3DB4B"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3F2072AF"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5ADC8461"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4C6BFEF3"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934BEEF" w14:textId="77777777" w:rsidR="000A6F16" w:rsidRPr="00187D2F" w:rsidRDefault="000A6F16" w:rsidP="00A6474C">
            <w:pPr>
              <w:rPr>
                <w:rFonts w:ascii="Times New Roman" w:hAnsi="Times New Roman"/>
                <w:b w:val="0"/>
                <w:sz w:val="20"/>
              </w:rPr>
            </w:pPr>
            <w:r w:rsidRPr="00187D2F">
              <w:rPr>
                <w:rFonts w:ascii="Times New Roman" w:hAnsi="Times New Roman"/>
                <w:sz w:val="20"/>
              </w:rPr>
              <w:t>1. Compliance with district requirements for maintaining accurate records and communicating with families.</w:t>
            </w:r>
          </w:p>
        </w:tc>
        <w:tc>
          <w:tcPr>
            <w:tcW w:w="900" w:type="dxa"/>
          </w:tcPr>
          <w:p w14:paraId="678DA18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F7A958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5CC8366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7DD35F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50DDE352"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6208F49"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2. Integrity and ethical behavior, professional conduct as stated in PA Code of Professional Practice; and local, state, and federal laws and regulations. </w:t>
            </w:r>
          </w:p>
        </w:tc>
        <w:tc>
          <w:tcPr>
            <w:tcW w:w="900" w:type="dxa"/>
          </w:tcPr>
          <w:p w14:paraId="0A25C9A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66B5AEE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302FC2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4912FA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2BAD9EC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B66AFD5" w14:textId="77777777" w:rsidR="000A6F16" w:rsidRPr="00187D2F" w:rsidRDefault="000A6F16" w:rsidP="00A6474C">
            <w:pPr>
              <w:rPr>
                <w:rFonts w:ascii="Times New Roman" w:hAnsi="Times New Roman"/>
                <w:b w:val="0"/>
                <w:sz w:val="20"/>
              </w:rPr>
            </w:pPr>
            <w:r w:rsidRPr="00187D2F">
              <w:rPr>
                <w:rFonts w:ascii="Times New Roman" w:hAnsi="Times New Roman"/>
                <w:sz w:val="20"/>
              </w:rPr>
              <w:t>3. Effective communications, both oral and written, with students, parents, colleagues, and district personnel.</w:t>
            </w:r>
          </w:p>
        </w:tc>
        <w:tc>
          <w:tcPr>
            <w:tcW w:w="900" w:type="dxa"/>
          </w:tcPr>
          <w:p w14:paraId="5D745F8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482E16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C0E9200"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603D27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3EB1350D" w14:textId="77777777" w:rsidR="000A6F16" w:rsidRPr="00187D2F" w:rsidRDefault="000A6F16" w:rsidP="000A6F16">
      <w:pPr>
        <w:rPr>
          <w:sz w:val="20"/>
        </w:rPr>
      </w:pPr>
    </w:p>
    <w:p w14:paraId="2F4CF7C2" w14:textId="77777777" w:rsidR="000A6F16" w:rsidRPr="00187D2F" w:rsidRDefault="000A6F16" w:rsidP="000A6F16">
      <w:pPr>
        <w:rPr>
          <w:sz w:val="20"/>
        </w:rPr>
      </w:pPr>
      <w:r w:rsidRPr="00187D2F">
        <w:rPr>
          <w:sz w:val="20"/>
        </w:rPr>
        <w:t xml:space="preserve">Section B: Excerpted and adapted from: American School Counselor Association (ASCA) Competencies (IV. Delivery) </w:t>
      </w:r>
    </w:p>
    <w:p w14:paraId="36C9A49E" w14:textId="77777777" w:rsidR="000A6F16" w:rsidRPr="00187D2F" w:rsidRDefault="000A6F16" w:rsidP="000A6F16">
      <w:pPr>
        <w:rPr>
          <w:sz w:val="20"/>
        </w:rPr>
      </w:pPr>
      <w:r w:rsidRPr="00187D2F">
        <w:rPr>
          <w:sz w:val="20"/>
        </w:rPr>
        <w:t>IV-A: Knowledge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0AEC79CD"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0BD24C0" w14:textId="77777777" w:rsidR="000A6F16" w:rsidRPr="00187D2F" w:rsidRDefault="000A6F16" w:rsidP="00A6474C">
            <w:pPr>
              <w:rPr>
                <w:rFonts w:ascii="Times New Roman" w:hAnsi="Times New Roman"/>
                <w:sz w:val="20"/>
              </w:rPr>
            </w:pPr>
            <w:r w:rsidRPr="00187D2F">
              <w:rPr>
                <w:rFonts w:ascii="Times New Roman" w:hAnsi="Times New Roman"/>
                <w:sz w:val="20"/>
              </w:rPr>
              <w:t>Student candidate’s performance appropriately demonstrates:</w:t>
            </w:r>
          </w:p>
        </w:tc>
        <w:tc>
          <w:tcPr>
            <w:tcW w:w="900" w:type="dxa"/>
          </w:tcPr>
          <w:p w14:paraId="2337D469"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2FDC80F5"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394C156A"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36DE5841"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76525DEF"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D096C30" w14:textId="77777777" w:rsidR="000A6F16" w:rsidRPr="00187D2F" w:rsidRDefault="000A6F16" w:rsidP="00A6474C">
            <w:pPr>
              <w:rPr>
                <w:rFonts w:ascii="Times New Roman" w:hAnsi="Times New Roman"/>
                <w:b w:val="0"/>
                <w:sz w:val="20"/>
              </w:rPr>
            </w:pPr>
            <w:r w:rsidRPr="00187D2F">
              <w:rPr>
                <w:rFonts w:ascii="Times New Roman" w:hAnsi="Times New Roman"/>
                <w:sz w:val="20"/>
              </w:rPr>
              <w:t>1. Understands the distinction between direct and indirect student services</w:t>
            </w:r>
          </w:p>
        </w:tc>
        <w:tc>
          <w:tcPr>
            <w:tcW w:w="900" w:type="dxa"/>
          </w:tcPr>
          <w:p w14:paraId="5D88488C"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0541E4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619F6C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D1C6B6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4962AC6E"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0EA8725" w14:textId="77777777" w:rsidR="000A6F16" w:rsidRPr="00187D2F" w:rsidRDefault="000A6F16" w:rsidP="00A6474C">
            <w:pPr>
              <w:rPr>
                <w:rFonts w:ascii="Times New Roman" w:hAnsi="Times New Roman"/>
                <w:b w:val="0"/>
                <w:sz w:val="20"/>
              </w:rPr>
            </w:pPr>
            <w:r w:rsidRPr="00187D2F">
              <w:rPr>
                <w:rFonts w:ascii="Times New Roman" w:hAnsi="Times New Roman"/>
                <w:sz w:val="20"/>
              </w:rPr>
              <w:t>2. Grasps the concept of a school counseling and knowledge base to be effective</w:t>
            </w:r>
          </w:p>
        </w:tc>
        <w:tc>
          <w:tcPr>
            <w:tcW w:w="900" w:type="dxa"/>
          </w:tcPr>
          <w:p w14:paraId="504F70E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12AA4ACC"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A042C8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D2D2EA0"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598DBB6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97DDEFC" w14:textId="7788342D" w:rsidR="000A6F16" w:rsidRPr="00187D2F" w:rsidRDefault="000A6F16" w:rsidP="00A6474C">
            <w:pPr>
              <w:rPr>
                <w:rFonts w:ascii="Times New Roman" w:hAnsi="Times New Roman"/>
                <w:b w:val="0"/>
                <w:sz w:val="20"/>
              </w:rPr>
            </w:pPr>
            <w:r w:rsidRPr="00187D2F">
              <w:rPr>
                <w:rFonts w:ascii="Times New Roman" w:hAnsi="Times New Roman"/>
                <w:sz w:val="20"/>
              </w:rPr>
              <w:t xml:space="preserve">3. Knowledgeable of counseling theories and techniques that work in school, such as rational emotive behavior therapy, reality therapy, cognitive-behavioral therapy, </w:t>
            </w:r>
            <w:r w:rsidR="009B4E05" w:rsidRPr="00187D2F">
              <w:rPr>
                <w:rFonts w:ascii="Times New Roman" w:hAnsi="Times New Roman"/>
                <w:sz w:val="20"/>
              </w:rPr>
              <w:t>Adlerian</w:t>
            </w:r>
            <w:r w:rsidRPr="00187D2F">
              <w:rPr>
                <w:rFonts w:ascii="Times New Roman" w:hAnsi="Times New Roman"/>
                <w:sz w:val="20"/>
              </w:rPr>
              <w:t xml:space="preserve">, solution- focused brief counseling, person-centered </w:t>
            </w:r>
            <w:proofErr w:type="gramStart"/>
            <w:r w:rsidRPr="00187D2F">
              <w:rPr>
                <w:rFonts w:ascii="Times New Roman" w:hAnsi="Times New Roman"/>
                <w:sz w:val="20"/>
              </w:rPr>
              <w:t>counseling</w:t>
            </w:r>
            <w:proofErr w:type="gramEnd"/>
            <w:r w:rsidRPr="00187D2F">
              <w:rPr>
                <w:rFonts w:ascii="Times New Roman" w:hAnsi="Times New Roman"/>
                <w:sz w:val="20"/>
              </w:rPr>
              <w:t xml:space="preserve"> and family systems</w:t>
            </w:r>
          </w:p>
        </w:tc>
        <w:tc>
          <w:tcPr>
            <w:tcW w:w="900" w:type="dxa"/>
          </w:tcPr>
          <w:p w14:paraId="1CE0606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6DE6C96"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DF8A04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62A230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1A1514D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D5B1052" w14:textId="77777777" w:rsidR="000A6F16" w:rsidRPr="00187D2F" w:rsidRDefault="000A6F16" w:rsidP="00A6474C">
            <w:pPr>
              <w:rPr>
                <w:rFonts w:ascii="Times New Roman" w:hAnsi="Times New Roman"/>
                <w:b w:val="0"/>
                <w:sz w:val="20"/>
              </w:rPr>
            </w:pPr>
            <w:r w:rsidRPr="00187D2F">
              <w:rPr>
                <w:rFonts w:ascii="Times New Roman" w:hAnsi="Times New Roman"/>
                <w:sz w:val="20"/>
              </w:rPr>
              <w:t>4. Applies counseling theories and techniques in different settings, such as individual planning, group counseling and classroom lessons</w:t>
            </w:r>
          </w:p>
        </w:tc>
        <w:tc>
          <w:tcPr>
            <w:tcW w:w="900" w:type="dxa"/>
          </w:tcPr>
          <w:p w14:paraId="198DF295"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759FFAF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56BE8D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7CF62FB"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7AF6D9C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5CD7E42" w14:textId="77777777" w:rsidR="000A6F16" w:rsidRPr="00187D2F" w:rsidRDefault="000A6F16" w:rsidP="00A6474C">
            <w:pPr>
              <w:rPr>
                <w:rFonts w:ascii="Times New Roman" w:hAnsi="Times New Roman"/>
                <w:b w:val="0"/>
                <w:sz w:val="20"/>
              </w:rPr>
            </w:pPr>
            <w:r w:rsidRPr="00187D2F">
              <w:rPr>
                <w:rFonts w:ascii="Times New Roman" w:hAnsi="Times New Roman"/>
                <w:sz w:val="20"/>
              </w:rPr>
              <w:t>5. Uses and supports effective classroom management</w:t>
            </w:r>
          </w:p>
        </w:tc>
        <w:tc>
          <w:tcPr>
            <w:tcW w:w="900" w:type="dxa"/>
          </w:tcPr>
          <w:p w14:paraId="2771710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46093B0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B2B866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FD073C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5379A4A6"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B0DBFEB" w14:textId="77777777" w:rsidR="000A6F16" w:rsidRPr="00187D2F" w:rsidRDefault="000A6F16" w:rsidP="00A6474C">
            <w:pPr>
              <w:rPr>
                <w:rFonts w:ascii="Times New Roman" w:hAnsi="Times New Roman"/>
                <w:b w:val="0"/>
                <w:sz w:val="20"/>
              </w:rPr>
            </w:pPr>
            <w:r w:rsidRPr="00187D2F">
              <w:rPr>
                <w:rFonts w:ascii="Times New Roman" w:hAnsi="Times New Roman"/>
                <w:sz w:val="20"/>
              </w:rPr>
              <w:t>6. Applies principles of career fundamental preparation and/or (7-12 only: college admissions, including financial aid and athletic eligibility)</w:t>
            </w:r>
          </w:p>
        </w:tc>
        <w:tc>
          <w:tcPr>
            <w:tcW w:w="900" w:type="dxa"/>
          </w:tcPr>
          <w:p w14:paraId="09889AB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58A48AE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B7124F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EA322C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5653DED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CAE606C"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7. Differentiates and uses principles of working with various student populations based on characteristics such as ethnic and racial background, English language proficiency, special needs, religion, </w:t>
            </w:r>
            <w:proofErr w:type="gramStart"/>
            <w:r w:rsidRPr="00187D2F">
              <w:rPr>
                <w:rFonts w:ascii="Times New Roman" w:hAnsi="Times New Roman"/>
                <w:sz w:val="20"/>
              </w:rPr>
              <w:t>gender</w:t>
            </w:r>
            <w:proofErr w:type="gramEnd"/>
            <w:r w:rsidRPr="00187D2F">
              <w:rPr>
                <w:rFonts w:ascii="Times New Roman" w:hAnsi="Times New Roman"/>
                <w:sz w:val="20"/>
              </w:rPr>
              <w:t xml:space="preserve"> and income</w:t>
            </w:r>
          </w:p>
        </w:tc>
        <w:tc>
          <w:tcPr>
            <w:tcW w:w="900" w:type="dxa"/>
          </w:tcPr>
          <w:p w14:paraId="48B6138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0C192666"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BE2DB8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90D17B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5C7D11F4"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A988E48" w14:textId="77777777" w:rsidR="000A6F16" w:rsidRPr="00187D2F" w:rsidRDefault="000A6F16" w:rsidP="00A6474C">
            <w:pPr>
              <w:rPr>
                <w:rFonts w:ascii="Times New Roman" w:hAnsi="Times New Roman"/>
                <w:b w:val="0"/>
                <w:sz w:val="20"/>
              </w:rPr>
            </w:pPr>
            <w:r w:rsidRPr="00187D2F">
              <w:rPr>
                <w:rFonts w:ascii="Times New Roman" w:hAnsi="Times New Roman"/>
                <w:sz w:val="20"/>
              </w:rPr>
              <w:t>8. Understands the multi-tiered approaches within the context of a comprehensive school counseling program</w:t>
            </w:r>
          </w:p>
        </w:tc>
        <w:tc>
          <w:tcPr>
            <w:tcW w:w="900" w:type="dxa"/>
          </w:tcPr>
          <w:p w14:paraId="7997587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3E2AA8AC"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595B2AB"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AF3F7F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6B21689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5269934" w14:textId="77777777" w:rsidR="000A6F16" w:rsidRPr="00187D2F" w:rsidRDefault="000A6F16" w:rsidP="00A6474C">
            <w:pPr>
              <w:rPr>
                <w:rFonts w:ascii="Times New Roman" w:hAnsi="Times New Roman"/>
                <w:b w:val="0"/>
                <w:sz w:val="20"/>
              </w:rPr>
            </w:pPr>
            <w:r w:rsidRPr="00187D2F">
              <w:rPr>
                <w:rFonts w:ascii="Times New Roman" w:hAnsi="Times New Roman"/>
                <w:sz w:val="20"/>
              </w:rPr>
              <w:t>9. Able to assist in responsive services (counseling and crisis response) including grief and bereavement</w:t>
            </w:r>
          </w:p>
        </w:tc>
        <w:tc>
          <w:tcPr>
            <w:tcW w:w="900" w:type="dxa"/>
          </w:tcPr>
          <w:p w14:paraId="74D0386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30FCEE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0827DA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91BD0A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74400BEB"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BB670B2"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10. Knows the differences between counseling, </w:t>
            </w:r>
            <w:proofErr w:type="gramStart"/>
            <w:r w:rsidRPr="00187D2F">
              <w:rPr>
                <w:rFonts w:ascii="Times New Roman" w:hAnsi="Times New Roman"/>
                <w:sz w:val="20"/>
              </w:rPr>
              <w:t>collaboration</w:t>
            </w:r>
            <w:proofErr w:type="gramEnd"/>
            <w:r w:rsidRPr="00187D2F">
              <w:rPr>
                <w:rFonts w:ascii="Times New Roman" w:hAnsi="Times New Roman"/>
                <w:sz w:val="20"/>
              </w:rPr>
              <w:t xml:space="preserve"> and consultation, especially the potential for dual roles with parents, guardians and other caretakers</w:t>
            </w:r>
          </w:p>
        </w:tc>
        <w:tc>
          <w:tcPr>
            <w:tcW w:w="900" w:type="dxa"/>
          </w:tcPr>
          <w:p w14:paraId="210E690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0DF2D7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CDF3F56"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B8DA6A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581624BD" w14:textId="77777777" w:rsidR="000A6F16" w:rsidRPr="00187D2F" w:rsidRDefault="000A6F16" w:rsidP="000A6F16">
      <w:pPr>
        <w:rPr>
          <w:sz w:val="20"/>
        </w:rPr>
      </w:pPr>
    </w:p>
    <w:p w14:paraId="648C55ED" w14:textId="77777777" w:rsidR="000A6F16" w:rsidRPr="00187D2F" w:rsidRDefault="000A6F16" w:rsidP="000A6F16">
      <w:pPr>
        <w:rPr>
          <w:sz w:val="20"/>
        </w:rPr>
      </w:pPr>
      <w:r w:rsidRPr="00187D2F">
        <w:rPr>
          <w:sz w:val="20"/>
        </w:rPr>
        <w:lastRenderedPageBreak/>
        <w:t>IV-B: Abilities and Skills: Individual Student Planning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78E8511F"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C95B2E"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25BBFE1B"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3810182B"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5C7BF29A"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1A16D4A4"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3282344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37CFF49" w14:textId="77777777" w:rsidR="000A6F16" w:rsidRPr="00187D2F" w:rsidRDefault="000A6F16" w:rsidP="00A6474C">
            <w:pPr>
              <w:rPr>
                <w:rFonts w:ascii="Times New Roman" w:hAnsi="Times New Roman"/>
                <w:b w:val="0"/>
                <w:sz w:val="20"/>
              </w:rPr>
            </w:pPr>
            <w:r w:rsidRPr="00187D2F">
              <w:rPr>
                <w:rFonts w:ascii="Times New Roman" w:hAnsi="Times New Roman"/>
                <w:sz w:val="20"/>
              </w:rPr>
              <w:t>1. Facilitates individual student planning</w:t>
            </w:r>
          </w:p>
        </w:tc>
        <w:tc>
          <w:tcPr>
            <w:tcW w:w="900" w:type="dxa"/>
          </w:tcPr>
          <w:p w14:paraId="6D5A521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3D0BE32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0C16C60F"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60B8F45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187D2F" w14:paraId="0F6F6AA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81C41A3" w14:textId="77777777" w:rsidR="000A6F16" w:rsidRPr="00187D2F" w:rsidRDefault="000A6F16" w:rsidP="00A6474C">
            <w:pPr>
              <w:rPr>
                <w:rFonts w:ascii="Times New Roman" w:hAnsi="Times New Roman"/>
                <w:b w:val="0"/>
                <w:sz w:val="20"/>
              </w:rPr>
            </w:pPr>
            <w:r w:rsidRPr="00187D2F">
              <w:rPr>
                <w:rFonts w:ascii="Times New Roman" w:hAnsi="Times New Roman"/>
                <w:sz w:val="20"/>
              </w:rPr>
              <w:t>2. Understands individual student planning as a component of a comprehensive program</w:t>
            </w:r>
          </w:p>
        </w:tc>
        <w:tc>
          <w:tcPr>
            <w:tcW w:w="900" w:type="dxa"/>
          </w:tcPr>
          <w:p w14:paraId="7F0EECB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7A9D2FC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7B3DED5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11C6B73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187D2F" w14:paraId="40AAABF7"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05B9948"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3. Develops strategies to implement individual student planning, such as strategies for appraisal, advisement, </w:t>
            </w:r>
            <w:proofErr w:type="gramStart"/>
            <w:r w:rsidRPr="00187D2F">
              <w:rPr>
                <w:rFonts w:ascii="Times New Roman" w:hAnsi="Times New Roman"/>
                <w:sz w:val="20"/>
              </w:rPr>
              <w:t>goal-setting</w:t>
            </w:r>
            <w:proofErr w:type="gramEnd"/>
            <w:r w:rsidRPr="00187D2F">
              <w:rPr>
                <w:rFonts w:ascii="Times New Roman" w:hAnsi="Times New Roman"/>
                <w:sz w:val="20"/>
              </w:rPr>
              <w:t>, decision-making, social skills, transition or post-secondary planning</w:t>
            </w:r>
          </w:p>
        </w:tc>
        <w:tc>
          <w:tcPr>
            <w:tcW w:w="900" w:type="dxa"/>
          </w:tcPr>
          <w:p w14:paraId="1514285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415D3D0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30FABC5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1E190392"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187D2F" w14:paraId="5935D944"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E93F7D9" w14:textId="77777777" w:rsidR="000A6F16" w:rsidRPr="00187D2F" w:rsidRDefault="000A6F16" w:rsidP="00A6474C">
            <w:pPr>
              <w:rPr>
                <w:rFonts w:ascii="Times New Roman" w:hAnsi="Times New Roman"/>
                <w:b w:val="0"/>
                <w:sz w:val="20"/>
              </w:rPr>
            </w:pPr>
            <w:r w:rsidRPr="00187D2F">
              <w:rPr>
                <w:rFonts w:ascii="Times New Roman" w:hAnsi="Times New Roman"/>
                <w:sz w:val="20"/>
              </w:rPr>
              <w:t>4. Helps students establish goals and develops and uses planning skills in collaboration with parents or guardians and school personnel</w:t>
            </w:r>
          </w:p>
        </w:tc>
        <w:tc>
          <w:tcPr>
            <w:tcW w:w="900" w:type="dxa"/>
          </w:tcPr>
          <w:p w14:paraId="3D9826DC"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1117967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50F45D8C"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49B5A98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187D2F" w14:paraId="081E1061"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1DCE025" w14:textId="77777777" w:rsidR="000A6F16" w:rsidRPr="00187D2F" w:rsidRDefault="000A6F16" w:rsidP="00A6474C">
            <w:pPr>
              <w:rPr>
                <w:rFonts w:ascii="Times New Roman" w:hAnsi="Times New Roman"/>
                <w:b w:val="0"/>
                <w:sz w:val="20"/>
              </w:rPr>
            </w:pPr>
            <w:r w:rsidRPr="00187D2F">
              <w:rPr>
                <w:rFonts w:ascii="Times New Roman" w:hAnsi="Times New Roman"/>
                <w:sz w:val="20"/>
              </w:rPr>
              <w:t>5. Understands career opportunities, labor market trends and global economics and uses various career assessment techniques to help students understand their abilities and career interests</w:t>
            </w:r>
          </w:p>
        </w:tc>
        <w:tc>
          <w:tcPr>
            <w:tcW w:w="900" w:type="dxa"/>
          </w:tcPr>
          <w:p w14:paraId="118FA82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4F31FF2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4C15C9F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7AF0EF6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187D2F" w14:paraId="00AC8EB7"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66FC62" w14:textId="77777777" w:rsidR="000A6F16" w:rsidRPr="00187D2F" w:rsidRDefault="000A6F16" w:rsidP="00A6474C">
            <w:pPr>
              <w:rPr>
                <w:rFonts w:ascii="Times New Roman" w:hAnsi="Times New Roman"/>
                <w:b w:val="0"/>
                <w:sz w:val="20"/>
              </w:rPr>
            </w:pPr>
            <w:r w:rsidRPr="00187D2F">
              <w:rPr>
                <w:rFonts w:ascii="Times New Roman" w:hAnsi="Times New Roman"/>
                <w:sz w:val="20"/>
              </w:rPr>
              <w:t>6. Helps students learn the importance of college and other post-secondary education and helps students navigate the college admissions process (7-12)</w:t>
            </w:r>
          </w:p>
        </w:tc>
        <w:tc>
          <w:tcPr>
            <w:tcW w:w="900" w:type="dxa"/>
          </w:tcPr>
          <w:p w14:paraId="7DECF65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06B37766"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2DF8270C"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23FECA88"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187D2F" w14:paraId="1BA784DD"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EBA4A5" w14:textId="77777777" w:rsidR="000A6F16" w:rsidRPr="00187D2F" w:rsidRDefault="000A6F16" w:rsidP="00A6474C">
            <w:pPr>
              <w:rPr>
                <w:rFonts w:ascii="Times New Roman" w:hAnsi="Times New Roman"/>
                <w:b w:val="0"/>
                <w:sz w:val="20"/>
              </w:rPr>
            </w:pPr>
            <w:r w:rsidRPr="00187D2F">
              <w:rPr>
                <w:rFonts w:ascii="Times New Roman" w:hAnsi="Times New Roman"/>
                <w:sz w:val="20"/>
              </w:rPr>
              <w:t>7. Understands the relationship of academic performance to the world of work, family life and community service</w:t>
            </w:r>
          </w:p>
        </w:tc>
        <w:tc>
          <w:tcPr>
            <w:tcW w:w="900" w:type="dxa"/>
          </w:tcPr>
          <w:p w14:paraId="4918478D"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437DCA1C"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4BBF5E80"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0799358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187D2F" w14:paraId="7F2EAC28"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A0DFB1" w14:textId="77777777" w:rsidR="000A6F16" w:rsidRPr="00187D2F" w:rsidRDefault="000A6F16" w:rsidP="00A6474C">
            <w:pPr>
              <w:rPr>
                <w:rFonts w:ascii="Times New Roman" w:hAnsi="Times New Roman"/>
                <w:b w:val="0"/>
                <w:sz w:val="20"/>
              </w:rPr>
            </w:pPr>
            <w:r w:rsidRPr="00187D2F">
              <w:rPr>
                <w:rFonts w:ascii="Times New Roman" w:hAnsi="Times New Roman"/>
                <w:sz w:val="20"/>
              </w:rPr>
              <w:t>8. Understands methods for helping students monitor and direct their own learning and personal/social and career development</w:t>
            </w:r>
          </w:p>
        </w:tc>
        <w:tc>
          <w:tcPr>
            <w:tcW w:w="900" w:type="dxa"/>
          </w:tcPr>
          <w:p w14:paraId="2AB22EC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10B8E82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20AED69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6E6A4D9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bl>
    <w:p w14:paraId="3C8F7DBB" w14:textId="77777777" w:rsidR="000A6F16" w:rsidRPr="00187D2F" w:rsidRDefault="000A6F16" w:rsidP="000A6F16">
      <w:pPr>
        <w:rPr>
          <w:sz w:val="20"/>
        </w:rPr>
      </w:pPr>
    </w:p>
    <w:p w14:paraId="67D74ADE" w14:textId="77777777" w:rsidR="000A6F16" w:rsidRPr="00187D2F" w:rsidRDefault="000A6F16" w:rsidP="000A6F16">
      <w:pPr>
        <w:rPr>
          <w:sz w:val="20"/>
        </w:rPr>
      </w:pPr>
      <w:r w:rsidRPr="00187D2F">
        <w:rPr>
          <w:sz w:val="20"/>
        </w:rPr>
        <w:t>IV-B: Abilities and Skills: Responsive Services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481D07E8"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96021FB"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1. Demonstrates an ability to provide counseling for students during times of transition, separation, heightened </w:t>
            </w:r>
            <w:proofErr w:type="gramStart"/>
            <w:r w:rsidRPr="00187D2F">
              <w:rPr>
                <w:rFonts w:ascii="Times New Roman" w:hAnsi="Times New Roman"/>
                <w:sz w:val="20"/>
              </w:rPr>
              <w:t>stress</w:t>
            </w:r>
            <w:proofErr w:type="gramEnd"/>
            <w:r w:rsidRPr="00187D2F">
              <w:rPr>
                <w:rFonts w:ascii="Times New Roman" w:hAnsi="Times New Roman"/>
                <w:sz w:val="20"/>
              </w:rPr>
              <w:t xml:space="preserve"> and critical change</w:t>
            </w:r>
          </w:p>
        </w:tc>
        <w:tc>
          <w:tcPr>
            <w:tcW w:w="900" w:type="dxa"/>
          </w:tcPr>
          <w:p w14:paraId="08047347"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810" w:type="dxa"/>
          </w:tcPr>
          <w:p w14:paraId="2DC71D25"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1170" w:type="dxa"/>
          </w:tcPr>
          <w:p w14:paraId="4AB5F0AE"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1170" w:type="dxa"/>
          </w:tcPr>
          <w:p w14:paraId="40DF0DB1"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0A6F16" w:rsidRPr="00187D2F" w14:paraId="0629F91C"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CC5297F"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2. Understands what defines a crisis, the appropriate </w:t>
            </w:r>
            <w:proofErr w:type="gramStart"/>
            <w:r w:rsidRPr="00187D2F">
              <w:rPr>
                <w:rFonts w:ascii="Times New Roman" w:hAnsi="Times New Roman"/>
                <w:sz w:val="20"/>
              </w:rPr>
              <w:t>response</w:t>
            </w:r>
            <w:proofErr w:type="gramEnd"/>
            <w:r w:rsidRPr="00187D2F">
              <w:rPr>
                <w:rFonts w:ascii="Times New Roman" w:hAnsi="Times New Roman"/>
                <w:sz w:val="20"/>
              </w:rPr>
              <w:t xml:space="preserve"> and a variety of intervention strategies to meet the needs of the individual, group or school community before, during and after crisis response</w:t>
            </w:r>
          </w:p>
        </w:tc>
        <w:tc>
          <w:tcPr>
            <w:tcW w:w="900" w:type="dxa"/>
          </w:tcPr>
          <w:p w14:paraId="52D5BB4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C7ECAA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5731D23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D5A8EE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0466A558"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34666F0" w14:textId="77777777" w:rsidR="000A6F16" w:rsidRPr="00187D2F" w:rsidRDefault="000A6F16" w:rsidP="00A6474C">
            <w:pPr>
              <w:rPr>
                <w:rFonts w:ascii="Times New Roman" w:hAnsi="Times New Roman"/>
                <w:b w:val="0"/>
                <w:sz w:val="20"/>
              </w:rPr>
            </w:pPr>
            <w:r w:rsidRPr="00187D2F">
              <w:rPr>
                <w:rFonts w:ascii="Times New Roman" w:hAnsi="Times New Roman"/>
                <w:sz w:val="20"/>
              </w:rPr>
              <w:t>3. Provides or has potential to assist in team leadership to the school and community in a crisis</w:t>
            </w:r>
          </w:p>
        </w:tc>
        <w:tc>
          <w:tcPr>
            <w:tcW w:w="900" w:type="dxa"/>
          </w:tcPr>
          <w:p w14:paraId="0EE7CEC5"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6DF41D4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914121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20712B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4512F760"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0E1DBC9"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4. Involves appropriate school and community professionals as well as the family in </w:t>
            </w:r>
            <w:proofErr w:type="gramStart"/>
            <w:r w:rsidRPr="00187D2F">
              <w:rPr>
                <w:rFonts w:ascii="Times New Roman" w:hAnsi="Times New Roman"/>
                <w:sz w:val="20"/>
              </w:rPr>
              <w:t>a crisis situation</w:t>
            </w:r>
            <w:proofErr w:type="gramEnd"/>
          </w:p>
        </w:tc>
        <w:tc>
          <w:tcPr>
            <w:tcW w:w="900" w:type="dxa"/>
          </w:tcPr>
          <w:p w14:paraId="23B99E6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22FF0DA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DBC25B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5FF0FE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25B17EFF"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3A8F685" w14:textId="77777777" w:rsidR="000A6F16" w:rsidRPr="00187D2F" w:rsidRDefault="000A6F16" w:rsidP="00A6474C">
            <w:pPr>
              <w:rPr>
                <w:rFonts w:ascii="Times New Roman" w:hAnsi="Times New Roman"/>
                <w:b w:val="0"/>
                <w:sz w:val="20"/>
              </w:rPr>
            </w:pPr>
            <w:r w:rsidRPr="00187D2F">
              <w:rPr>
                <w:rFonts w:ascii="Times New Roman" w:hAnsi="Times New Roman"/>
                <w:sz w:val="20"/>
              </w:rPr>
              <w:t>5. Understands how to make referrals to appropriate professionals when necessary</w:t>
            </w:r>
          </w:p>
        </w:tc>
        <w:tc>
          <w:tcPr>
            <w:tcW w:w="900" w:type="dxa"/>
          </w:tcPr>
          <w:p w14:paraId="0405FB3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7483884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51106E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943B63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564770E1"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561C685"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6. Shares strategies that support student achievement with parents, teachers, other </w:t>
            </w:r>
            <w:proofErr w:type="gramStart"/>
            <w:r w:rsidRPr="00187D2F">
              <w:rPr>
                <w:rFonts w:ascii="Times New Roman" w:hAnsi="Times New Roman"/>
                <w:sz w:val="20"/>
              </w:rPr>
              <w:t>educators</w:t>
            </w:r>
            <w:proofErr w:type="gramEnd"/>
            <w:r w:rsidRPr="00187D2F">
              <w:rPr>
                <w:rFonts w:ascii="Times New Roman" w:hAnsi="Times New Roman"/>
                <w:sz w:val="20"/>
              </w:rPr>
              <w:t xml:space="preserve"> and community organizations</w:t>
            </w:r>
          </w:p>
        </w:tc>
        <w:tc>
          <w:tcPr>
            <w:tcW w:w="900" w:type="dxa"/>
          </w:tcPr>
          <w:p w14:paraId="3309938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810" w:type="dxa"/>
          </w:tcPr>
          <w:p w14:paraId="116DE9F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40B500C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7AEC4CB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r>
      <w:tr w:rsidR="000A6F16" w:rsidRPr="00187D2F" w14:paraId="3B4BE526"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DC23957" w14:textId="77777777" w:rsidR="000A6F16" w:rsidRPr="00187D2F" w:rsidRDefault="000A6F16" w:rsidP="00A6474C">
            <w:pPr>
              <w:rPr>
                <w:rFonts w:ascii="Times New Roman" w:hAnsi="Times New Roman"/>
                <w:b w:val="0"/>
                <w:sz w:val="20"/>
              </w:rPr>
            </w:pPr>
            <w:r w:rsidRPr="00187D2F">
              <w:rPr>
                <w:rFonts w:ascii="Times New Roman" w:hAnsi="Times New Roman"/>
                <w:sz w:val="20"/>
              </w:rPr>
              <w:t>7. Strives to partners with parents, teachers, administrators and education stakeholders for student achievement and success</w:t>
            </w:r>
          </w:p>
        </w:tc>
        <w:tc>
          <w:tcPr>
            <w:tcW w:w="900" w:type="dxa"/>
          </w:tcPr>
          <w:p w14:paraId="6F1E6AA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7CEECE1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7065AD42"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07B4B9E3"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187D2F" w14:paraId="4B87EBB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9A2B8AC" w14:textId="77777777" w:rsidR="000A6F16" w:rsidRPr="00187D2F" w:rsidRDefault="000A6F16" w:rsidP="00A6474C">
            <w:pPr>
              <w:rPr>
                <w:rFonts w:ascii="Times New Roman" w:hAnsi="Times New Roman"/>
                <w:b w:val="0"/>
                <w:sz w:val="20"/>
              </w:rPr>
            </w:pPr>
            <w:r w:rsidRPr="00187D2F">
              <w:rPr>
                <w:rFonts w:ascii="Times New Roman" w:hAnsi="Times New Roman"/>
                <w:sz w:val="20"/>
              </w:rPr>
              <w:t>8. Successfully conducts in-service training or workshops for other stakeholders to share school counseling expertise</w:t>
            </w:r>
          </w:p>
        </w:tc>
        <w:tc>
          <w:tcPr>
            <w:tcW w:w="900" w:type="dxa"/>
          </w:tcPr>
          <w:p w14:paraId="22937E7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810" w:type="dxa"/>
          </w:tcPr>
          <w:p w14:paraId="0F678F3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12EE381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57EA1DD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r>
    </w:tbl>
    <w:p w14:paraId="386ABC2C" w14:textId="77777777" w:rsidR="000A6F16" w:rsidRPr="00187D2F" w:rsidRDefault="000A6F16" w:rsidP="000A6F16">
      <w:pPr>
        <w:rPr>
          <w:sz w:val="20"/>
        </w:rPr>
      </w:pPr>
      <w:r w:rsidRPr="00187D2F">
        <w:rPr>
          <w:sz w:val="20"/>
        </w:rPr>
        <w:t>IV-C: Attitudes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187D2F" w14:paraId="3A7B5CC5"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1C1C504"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31B00CE9"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49EC1432"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00CF9BEF"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379DC42A"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2459AFD0"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9A2CAE2" w14:textId="77777777" w:rsidR="000A6F16" w:rsidRPr="00187D2F" w:rsidRDefault="000A6F16" w:rsidP="00A6474C">
            <w:pPr>
              <w:rPr>
                <w:rFonts w:ascii="Times New Roman" w:hAnsi="Times New Roman"/>
                <w:b w:val="0"/>
                <w:sz w:val="20"/>
              </w:rPr>
            </w:pPr>
            <w:r w:rsidRPr="00187D2F">
              <w:rPr>
                <w:rFonts w:ascii="Times New Roman" w:hAnsi="Times New Roman"/>
                <w:sz w:val="20"/>
              </w:rPr>
              <w:t>1. Promotes school counseling is one component in the continuum of care that should be available to all students</w:t>
            </w:r>
          </w:p>
        </w:tc>
        <w:tc>
          <w:tcPr>
            <w:tcW w:w="900" w:type="dxa"/>
          </w:tcPr>
          <w:p w14:paraId="654E075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D7D244B"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4E64336"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50AD531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0BB5252A"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FBA8E37" w14:textId="77777777" w:rsidR="000A6F16" w:rsidRPr="00187D2F" w:rsidRDefault="000A6F16" w:rsidP="00A6474C">
            <w:pPr>
              <w:rPr>
                <w:rFonts w:ascii="Times New Roman" w:hAnsi="Times New Roman"/>
                <w:b w:val="0"/>
                <w:sz w:val="20"/>
              </w:rPr>
            </w:pPr>
            <w:r w:rsidRPr="00187D2F">
              <w:rPr>
                <w:rFonts w:ascii="Times New Roman" w:hAnsi="Times New Roman"/>
                <w:sz w:val="20"/>
              </w:rPr>
              <w:t>2. Performs as a school counselor coordinating and facilitating counseling and other services to ensure all students receive the care they need, even though school counselors may not personally provide the care themselves</w:t>
            </w:r>
          </w:p>
        </w:tc>
        <w:tc>
          <w:tcPr>
            <w:tcW w:w="900" w:type="dxa"/>
          </w:tcPr>
          <w:p w14:paraId="52EE8AAD"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244AFF9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C3D1209"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DE9C19A"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349FDF27"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F5F653E" w14:textId="77777777" w:rsidR="000A6F16" w:rsidRPr="00187D2F" w:rsidRDefault="000A6F16" w:rsidP="00A6474C">
            <w:pPr>
              <w:rPr>
                <w:rFonts w:ascii="Times New Roman" w:hAnsi="Times New Roman"/>
                <w:b w:val="0"/>
                <w:sz w:val="20"/>
              </w:rPr>
            </w:pPr>
            <w:r w:rsidRPr="00187D2F">
              <w:rPr>
                <w:rFonts w:ascii="Times New Roman" w:hAnsi="Times New Roman"/>
                <w:sz w:val="20"/>
              </w:rPr>
              <w:lastRenderedPageBreak/>
              <w:t>3. Supports the vision that School counselors should engage in developmental counseling and short-term responsive counseling</w:t>
            </w:r>
          </w:p>
        </w:tc>
        <w:tc>
          <w:tcPr>
            <w:tcW w:w="900" w:type="dxa"/>
          </w:tcPr>
          <w:p w14:paraId="49BBE31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48032ACA"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C8D6DE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8BD638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04681F00"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4409BFA" w14:textId="77777777" w:rsidR="000A6F16" w:rsidRPr="00187D2F" w:rsidRDefault="000A6F16" w:rsidP="00A6474C">
            <w:pPr>
              <w:rPr>
                <w:rFonts w:ascii="Times New Roman" w:hAnsi="Times New Roman"/>
                <w:b w:val="0"/>
                <w:sz w:val="20"/>
              </w:rPr>
            </w:pPr>
            <w:r w:rsidRPr="00187D2F">
              <w:rPr>
                <w:rFonts w:ascii="Times New Roman" w:hAnsi="Times New Roman"/>
                <w:sz w:val="20"/>
              </w:rPr>
              <w:t>4. Understands how to refer students to district or community resources to meet more extensive needs such as long-term therapy or diagnoses of disorders</w:t>
            </w:r>
          </w:p>
        </w:tc>
        <w:tc>
          <w:tcPr>
            <w:tcW w:w="900" w:type="dxa"/>
          </w:tcPr>
          <w:p w14:paraId="6DACCA9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18E4FDF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3EFB0F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D65C5F5"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2979F20F" w14:textId="77777777" w:rsidR="000A6F16" w:rsidRPr="00187D2F" w:rsidRDefault="000A6F16" w:rsidP="000A6F16">
      <w:pPr>
        <w:rPr>
          <w:sz w:val="20"/>
        </w:rPr>
      </w:pPr>
    </w:p>
    <w:p w14:paraId="4647DF9F" w14:textId="77777777" w:rsidR="000A6F16" w:rsidRPr="00187D2F" w:rsidRDefault="000A6F16" w:rsidP="000A6F16">
      <w:pPr>
        <w:spacing w:line="276" w:lineRule="auto"/>
        <w:rPr>
          <w:sz w:val="20"/>
        </w:rPr>
      </w:pPr>
      <w:r w:rsidRPr="00187D2F">
        <w:rPr>
          <w:sz w:val="20"/>
        </w:rPr>
        <w:t xml:space="preserve">Section C: Excerpted and adapted from: American School Counselor Association (ASCA) Competencies (V. Accountability) </w:t>
      </w:r>
    </w:p>
    <w:p w14:paraId="4E5ABD1D" w14:textId="77777777" w:rsidR="000A6F16" w:rsidRPr="00187D2F" w:rsidRDefault="000A6F16" w:rsidP="000A6F16">
      <w:pPr>
        <w:rPr>
          <w:sz w:val="20"/>
        </w:rPr>
      </w:pPr>
      <w:r w:rsidRPr="00187D2F">
        <w:rPr>
          <w:sz w:val="20"/>
        </w:rPr>
        <w:t>V-B. Abilities and Skills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tblGrid>
      <w:tr w:rsidR="000A6F16" w:rsidRPr="00187D2F" w14:paraId="44B6C114"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A15E006" w14:textId="77777777" w:rsidR="000A6F16" w:rsidRPr="00187D2F" w:rsidRDefault="000A6F16" w:rsidP="00A6474C">
            <w:pPr>
              <w:rPr>
                <w:rFonts w:ascii="Times New Roman" w:hAnsi="Times New Roman"/>
                <w:b w:val="0"/>
                <w:sz w:val="20"/>
              </w:rPr>
            </w:pPr>
            <w:r w:rsidRPr="00187D2F">
              <w:rPr>
                <w:rFonts w:ascii="Times New Roman" w:hAnsi="Times New Roman"/>
                <w:sz w:val="20"/>
              </w:rPr>
              <w:t>Student candidate’s performance appropriately demonstrates:</w:t>
            </w:r>
          </w:p>
        </w:tc>
        <w:tc>
          <w:tcPr>
            <w:tcW w:w="900" w:type="dxa"/>
          </w:tcPr>
          <w:p w14:paraId="043FFB88"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Below Basic</w:t>
            </w:r>
          </w:p>
        </w:tc>
        <w:tc>
          <w:tcPr>
            <w:tcW w:w="810" w:type="dxa"/>
          </w:tcPr>
          <w:p w14:paraId="25A15079"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Basic</w:t>
            </w:r>
          </w:p>
        </w:tc>
        <w:tc>
          <w:tcPr>
            <w:tcW w:w="1170" w:type="dxa"/>
          </w:tcPr>
          <w:p w14:paraId="3898F10C"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Proficient</w:t>
            </w:r>
          </w:p>
        </w:tc>
        <w:tc>
          <w:tcPr>
            <w:tcW w:w="1170" w:type="dxa"/>
          </w:tcPr>
          <w:p w14:paraId="5E6430F3" w14:textId="77777777" w:rsidR="000A6F16" w:rsidRPr="00187D2F"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187D2F">
              <w:rPr>
                <w:rFonts w:ascii="Times New Roman" w:hAnsi="Times New Roman"/>
                <w:sz w:val="20"/>
              </w:rPr>
              <w:t>Advanced</w:t>
            </w:r>
          </w:p>
        </w:tc>
      </w:tr>
      <w:tr w:rsidR="000A6F16" w:rsidRPr="00187D2F" w14:paraId="7C9EF0E5"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219FE33" w14:textId="77777777" w:rsidR="000A6F16" w:rsidRPr="00187D2F" w:rsidRDefault="000A6F16" w:rsidP="00A6474C">
            <w:pPr>
              <w:rPr>
                <w:rFonts w:ascii="Times New Roman" w:hAnsi="Times New Roman"/>
                <w:b w:val="0"/>
                <w:sz w:val="20"/>
              </w:rPr>
            </w:pPr>
            <w:r w:rsidRPr="00187D2F">
              <w:rPr>
                <w:rFonts w:ascii="Times New Roman" w:hAnsi="Times New Roman"/>
                <w:sz w:val="20"/>
              </w:rPr>
              <w:t>1. Analyzes data from school data profile and results reports to evaluate student outcomes and program effectiveness and to determine program needs</w:t>
            </w:r>
          </w:p>
        </w:tc>
        <w:tc>
          <w:tcPr>
            <w:tcW w:w="900" w:type="dxa"/>
          </w:tcPr>
          <w:p w14:paraId="2A39AD84"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01C26345"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966F80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E45F399"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368BC424"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88C89DC" w14:textId="77777777" w:rsidR="000A6F16" w:rsidRPr="00187D2F" w:rsidRDefault="000A6F16" w:rsidP="00A6474C">
            <w:pPr>
              <w:rPr>
                <w:rFonts w:ascii="Times New Roman" w:hAnsi="Times New Roman"/>
                <w:b w:val="0"/>
                <w:sz w:val="20"/>
              </w:rPr>
            </w:pPr>
            <w:r w:rsidRPr="00187D2F">
              <w:rPr>
                <w:rFonts w:ascii="Times New Roman" w:hAnsi="Times New Roman"/>
                <w:sz w:val="20"/>
              </w:rPr>
              <w:t>2. Uses student data to support decision-making in designing effective school counseling programs and interventions</w:t>
            </w:r>
          </w:p>
        </w:tc>
        <w:tc>
          <w:tcPr>
            <w:tcW w:w="900" w:type="dxa"/>
          </w:tcPr>
          <w:p w14:paraId="4291A2C0"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681D73E4"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CF3F15B"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57F0FBE"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6930A74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AF063EF" w14:textId="77777777" w:rsidR="000A6F16" w:rsidRPr="00187D2F" w:rsidRDefault="000A6F16" w:rsidP="00A6474C">
            <w:pPr>
              <w:rPr>
                <w:rFonts w:ascii="Times New Roman" w:hAnsi="Times New Roman"/>
                <w:b w:val="0"/>
                <w:sz w:val="20"/>
              </w:rPr>
            </w:pPr>
            <w:r w:rsidRPr="00187D2F">
              <w:rPr>
                <w:rFonts w:ascii="Times New Roman" w:hAnsi="Times New Roman"/>
                <w:sz w:val="20"/>
              </w:rPr>
              <w:t>3. Uses technology in conducting research and program evaluation</w:t>
            </w:r>
          </w:p>
        </w:tc>
        <w:tc>
          <w:tcPr>
            <w:tcW w:w="900" w:type="dxa"/>
          </w:tcPr>
          <w:p w14:paraId="63368CE8"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EC88C41"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EB969A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A166BC2"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187D2F" w14:paraId="01E0A8DE"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A8E124F" w14:textId="77777777" w:rsidR="000A6F16" w:rsidRPr="00187D2F" w:rsidRDefault="000A6F16" w:rsidP="00A6474C">
            <w:pPr>
              <w:rPr>
                <w:rFonts w:ascii="Times New Roman" w:hAnsi="Times New Roman"/>
                <w:b w:val="0"/>
                <w:sz w:val="20"/>
              </w:rPr>
            </w:pPr>
            <w:r w:rsidRPr="00187D2F">
              <w:rPr>
                <w:rFonts w:ascii="Times New Roman" w:hAnsi="Times New Roman"/>
                <w:sz w:val="20"/>
              </w:rPr>
              <w:t xml:space="preserve">4. Shares the results of the program assessment with administrators, the advisory </w:t>
            </w:r>
            <w:proofErr w:type="gramStart"/>
            <w:r w:rsidRPr="00187D2F">
              <w:rPr>
                <w:rFonts w:ascii="Times New Roman" w:hAnsi="Times New Roman"/>
                <w:sz w:val="20"/>
              </w:rPr>
              <w:t>council</w:t>
            </w:r>
            <w:proofErr w:type="gramEnd"/>
            <w:r w:rsidRPr="00187D2F">
              <w:rPr>
                <w:rFonts w:ascii="Times New Roman" w:hAnsi="Times New Roman"/>
                <w:sz w:val="20"/>
              </w:rPr>
              <w:t xml:space="preserve"> and other appropriate stakeholders</w:t>
            </w:r>
          </w:p>
        </w:tc>
        <w:tc>
          <w:tcPr>
            <w:tcW w:w="900" w:type="dxa"/>
          </w:tcPr>
          <w:p w14:paraId="07610711"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3058CAA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9633A57"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EC1F4FF" w14:textId="77777777" w:rsidR="000A6F16" w:rsidRPr="00187D2F"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187D2F" w14:paraId="57BD9E7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2BAF20A" w14:textId="77777777" w:rsidR="000A6F16" w:rsidRPr="00187D2F" w:rsidRDefault="000A6F16" w:rsidP="00A6474C">
            <w:pPr>
              <w:rPr>
                <w:rFonts w:ascii="Times New Roman" w:hAnsi="Times New Roman"/>
                <w:b w:val="0"/>
                <w:sz w:val="20"/>
              </w:rPr>
            </w:pPr>
            <w:r w:rsidRPr="00187D2F">
              <w:rPr>
                <w:rFonts w:ascii="Times New Roman" w:hAnsi="Times New Roman"/>
                <w:sz w:val="20"/>
              </w:rPr>
              <w:t>5. Uses results obtained for program improvement</w:t>
            </w:r>
          </w:p>
        </w:tc>
        <w:tc>
          <w:tcPr>
            <w:tcW w:w="900" w:type="dxa"/>
          </w:tcPr>
          <w:p w14:paraId="78E4359C"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5E9998E"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DB4CE67"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C5F1BE3" w14:textId="77777777" w:rsidR="000A6F16" w:rsidRPr="00187D2F"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2075349E" w14:textId="77777777" w:rsidR="000A6F16" w:rsidRPr="00187D2F" w:rsidRDefault="000A6F16" w:rsidP="000A6F16">
      <w:pPr>
        <w:rPr>
          <w:rFonts w:ascii="Times" w:hAnsi="Times" w:cs="Times"/>
          <w:sz w:val="16"/>
        </w:rPr>
      </w:pPr>
    </w:p>
    <w:p w14:paraId="4B704EC4" w14:textId="77777777" w:rsidR="000A6F16" w:rsidRPr="00187D2F" w:rsidRDefault="000A6F16" w:rsidP="000A6F16">
      <w:pPr>
        <w:rPr>
          <w:sz w:val="20"/>
        </w:rPr>
      </w:pPr>
      <w:r w:rsidRPr="00187D2F">
        <w:rPr>
          <w:sz w:val="20"/>
        </w:rPr>
        <w:t>Overall Score:</w:t>
      </w:r>
    </w:p>
    <w:p w14:paraId="2E8A85FA" w14:textId="77777777" w:rsidR="000A6F16" w:rsidRPr="00187D2F" w:rsidRDefault="000A6F16" w:rsidP="000A6F16">
      <w:pPr>
        <w:pStyle w:val="z-TopofForm"/>
        <w:rPr>
          <w:sz w:val="12"/>
        </w:rPr>
      </w:pPr>
      <w:r w:rsidRPr="00187D2F">
        <w:rPr>
          <w:sz w:val="12"/>
        </w:rPr>
        <w:t>Top of Form</w:t>
      </w:r>
    </w:p>
    <w:p w14:paraId="13429A52" w14:textId="77777777" w:rsidR="000A6F16" w:rsidRPr="00187D2F" w:rsidRDefault="000A6F16" w:rsidP="000A6F16">
      <w:pPr>
        <w:rPr>
          <w:sz w:val="20"/>
        </w:rPr>
      </w:pPr>
      <w:r w:rsidRPr="00187D2F">
        <w:rPr>
          <w:sz w:val="20"/>
        </w:rPr>
        <w:fldChar w:fldCharType="begin"/>
      </w:r>
      <w:r w:rsidRPr="00187D2F">
        <w:rPr>
          <w:sz w:val="20"/>
        </w:rPr>
        <w:instrText xml:space="preserve"> </w:instrText>
      </w:r>
      <w:r w:rsidRPr="00187D2F">
        <w:rPr>
          <w:sz w:val="20"/>
        </w:rPr>
        <w:fldChar w:fldCharType="begin"/>
      </w:r>
      <w:r w:rsidRPr="00187D2F">
        <w:rPr>
          <w:sz w:val="20"/>
        </w:rPr>
        <w:instrText xml:space="preserve"> PRIVATE "&lt;INPUT TYPE=\"CHECKBOX\" NAME=\"Below Basic\"&gt;" </w:instrText>
      </w:r>
      <w:r w:rsidRPr="00187D2F">
        <w:rPr>
          <w:sz w:val="20"/>
        </w:rPr>
        <w:fldChar w:fldCharType="end"/>
      </w:r>
      <w:r w:rsidRPr="00187D2F">
        <w:rPr>
          <w:sz w:val="20"/>
        </w:rPr>
        <w:instrText xml:space="preserve">MACROBUTTON HTMLDirect </w:instrText>
      </w:r>
      <w:r w:rsidRPr="00187D2F">
        <w:rPr>
          <w:noProof/>
          <w:sz w:val="20"/>
        </w:rPr>
        <w:drawing>
          <wp:inline distT="0" distB="0" distL="0" distR="0" wp14:anchorId="36AA7C1F" wp14:editId="456890A5">
            <wp:extent cx="205740" cy="205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187D2F">
        <w:rPr>
          <w:sz w:val="20"/>
        </w:rPr>
        <w:fldChar w:fldCharType="end"/>
      </w:r>
      <w:r w:rsidRPr="00187D2F">
        <w:rPr>
          <w:sz w:val="20"/>
        </w:rPr>
        <w:t>Below Basic</w:t>
      </w:r>
      <w:r w:rsidRPr="00187D2F">
        <w:rPr>
          <w:sz w:val="20"/>
        </w:rPr>
        <w:tab/>
      </w:r>
      <w:r w:rsidRPr="00187D2F">
        <w:rPr>
          <w:sz w:val="20"/>
        </w:rPr>
        <w:tab/>
      </w:r>
      <w:r w:rsidRPr="00187D2F">
        <w:rPr>
          <w:sz w:val="20"/>
        </w:rPr>
        <w:tab/>
      </w:r>
      <w:r w:rsidRPr="00187D2F">
        <w:rPr>
          <w:sz w:val="20"/>
        </w:rPr>
        <w:tab/>
      </w:r>
      <w:r w:rsidRPr="00187D2F">
        <w:rPr>
          <w:sz w:val="20"/>
        </w:rPr>
        <w:fldChar w:fldCharType="begin"/>
      </w:r>
      <w:r w:rsidRPr="00187D2F">
        <w:rPr>
          <w:sz w:val="20"/>
        </w:rPr>
        <w:instrText xml:space="preserve"> </w:instrText>
      </w:r>
      <w:r w:rsidRPr="00187D2F">
        <w:rPr>
          <w:sz w:val="20"/>
        </w:rPr>
        <w:fldChar w:fldCharType="begin"/>
      </w:r>
      <w:r w:rsidRPr="00187D2F">
        <w:rPr>
          <w:sz w:val="20"/>
        </w:rPr>
        <w:instrText xml:space="preserve"> PRIVATE "&lt;INPUT TYPE=\"CHECKBOX\" NAME=\"Basic\"&gt;" </w:instrText>
      </w:r>
      <w:r w:rsidRPr="00187D2F">
        <w:rPr>
          <w:sz w:val="20"/>
        </w:rPr>
        <w:fldChar w:fldCharType="end"/>
      </w:r>
      <w:r w:rsidRPr="00187D2F">
        <w:rPr>
          <w:sz w:val="20"/>
        </w:rPr>
        <w:instrText xml:space="preserve">MACROBUTTON HTMLDirect </w:instrText>
      </w:r>
      <w:r w:rsidRPr="00187D2F">
        <w:rPr>
          <w:noProof/>
          <w:sz w:val="20"/>
        </w:rPr>
        <w:drawing>
          <wp:inline distT="0" distB="0" distL="0" distR="0" wp14:anchorId="5781EC8C" wp14:editId="2E5C9233">
            <wp:extent cx="205740" cy="205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187D2F">
        <w:rPr>
          <w:sz w:val="20"/>
        </w:rPr>
        <w:fldChar w:fldCharType="end"/>
      </w:r>
      <w:proofErr w:type="spellStart"/>
      <w:r w:rsidRPr="00187D2F">
        <w:rPr>
          <w:sz w:val="20"/>
        </w:rPr>
        <w:t>Basic</w:t>
      </w:r>
      <w:proofErr w:type="spellEnd"/>
      <w:r w:rsidRPr="00187D2F">
        <w:rPr>
          <w:sz w:val="20"/>
        </w:rPr>
        <w:tab/>
      </w:r>
      <w:r w:rsidRPr="00187D2F">
        <w:rPr>
          <w:sz w:val="20"/>
        </w:rPr>
        <w:tab/>
      </w:r>
      <w:r w:rsidRPr="00187D2F">
        <w:rPr>
          <w:sz w:val="20"/>
        </w:rPr>
        <w:tab/>
      </w:r>
      <w:r w:rsidRPr="00187D2F">
        <w:rPr>
          <w:sz w:val="20"/>
        </w:rPr>
        <w:tab/>
      </w:r>
      <w:r w:rsidRPr="00187D2F">
        <w:rPr>
          <w:sz w:val="20"/>
        </w:rPr>
        <w:fldChar w:fldCharType="begin"/>
      </w:r>
      <w:r w:rsidRPr="00187D2F">
        <w:rPr>
          <w:sz w:val="20"/>
        </w:rPr>
        <w:instrText xml:space="preserve"> </w:instrText>
      </w:r>
      <w:r w:rsidRPr="00187D2F">
        <w:rPr>
          <w:sz w:val="20"/>
        </w:rPr>
        <w:fldChar w:fldCharType="begin"/>
      </w:r>
      <w:r w:rsidRPr="00187D2F">
        <w:rPr>
          <w:sz w:val="20"/>
        </w:rPr>
        <w:instrText xml:space="preserve"> PRIVATE "&lt;INPUT TYPE=\"CHECKBOX\" NAME=\"Proficient\"&gt;" </w:instrText>
      </w:r>
      <w:r w:rsidRPr="00187D2F">
        <w:rPr>
          <w:sz w:val="20"/>
        </w:rPr>
        <w:fldChar w:fldCharType="end"/>
      </w:r>
      <w:r w:rsidRPr="00187D2F">
        <w:rPr>
          <w:sz w:val="20"/>
        </w:rPr>
        <w:instrText xml:space="preserve">MACROBUTTON HTMLDirect </w:instrText>
      </w:r>
      <w:r w:rsidRPr="00187D2F">
        <w:rPr>
          <w:noProof/>
          <w:sz w:val="20"/>
        </w:rPr>
        <w:drawing>
          <wp:inline distT="0" distB="0" distL="0" distR="0" wp14:anchorId="3061721D" wp14:editId="2563963B">
            <wp:extent cx="20574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187D2F">
        <w:rPr>
          <w:sz w:val="20"/>
        </w:rPr>
        <w:fldChar w:fldCharType="end"/>
      </w:r>
      <w:r w:rsidRPr="00187D2F">
        <w:rPr>
          <w:sz w:val="20"/>
        </w:rPr>
        <w:t>Proficient</w:t>
      </w:r>
      <w:r w:rsidRPr="00187D2F">
        <w:rPr>
          <w:sz w:val="20"/>
        </w:rPr>
        <w:tab/>
      </w:r>
      <w:r w:rsidRPr="00187D2F">
        <w:rPr>
          <w:sz w:val="20"/>
        </w:rPr>
        <w:tab/>
      </w:r>
      <w:r w:rsidRPr="00187D2F">
        <w:rPr>
          <w:sz w:val="20"/>
        </w:rPr>
        <w:tab/>
      </w:r>
      <w:r w:rsidRPr="00187D2F">
        <w:rPr>
          <w:sz w:val="20"/>
        </w:rPr>
        <w:tab/>
      </w:r>
      <w:r w:rsidRPr="00187D2F">
        <w:rPr>
          <w:sz w:val="20"/>
        </w:rPr>
        <w:tab/>
      </w:r>
      <w:r w:rsidRPr="00187D2F">
        <w:rPr>
          <w:sz w:val="20"/>
        </w:rPr>
        <w:fldChar w:fldCharType="begin"/>
      </w:r>
      <w:r w:rsidRPr="00187D2F">
        <w:rPr>
          <w:sz w:val="20"/>
        </w:rPr>
        <w:instrText xml:space="preserve"> </w:instrText>
      </w:r>
      <w:r w:rsidRPr="00187D2F">
        <w:rPr>
          <w:sz w:val="20"/>
        </w:rPr>
        <w:fldChar w:fldCharType="begin"/>
      </w:r>
      <w:r w:rsidRPr="00187D2F">
        <w:rPr>
          <w:sz w:val="20"/>
        </w:rPr>
        <w:instrText xml:space="preserve"> PRIVATE "&lt;INPUT TYPE=\"CHECKBOX\" NAME=\"Advanced\"&gt;" </w:instrText>
      </w:r>
      <w:r w:rsidRPr="00187D2F">
        <w:rPr>
          <w:sz w:val="20"/>
        </w:rPr>
        <w:fldChar w:fldCharType="end"/>
      </w:r>
      <w:r w:rsidRPr="00187D2F">
        <w:rPr>
          <w:sz w:val="20"/>
        </w:rPr>
        <w:instrText xml:space="preserve">MACROBUTTON HTMLDirect </w:instrText>
      </w:r>
      <w:r w:rsidRPr="00187D2F">
        <w:rPr>
          <w:noProof/>
          <w:sz w:val="20"/>
        </w:rPr>
        <w:drawing>
          <wp:inline distT="0" distB="0" distL="0" distR="0" wp14:anchorId="78872B26" wp14:editId="748F4936">
            <wp:extent cx="2057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187D2F">
        <w:rPr>
          <w:sz w:val="20"/>
        </w:rPr>
        <w:fldChar w:fldCharType="end"/>
      </w:r>
      <w:r w:rsidRPr="00187D2F">
        <w:rPr>
          <w:sz w:val="20"/>
        </w:rPr>
        <w:t>Advanced</w:t>
      </w:r>
    </w:p>
    <w:p w14:paraId="7D26EEBD" w14:textId="77777777" w:rsidR="000A6F16" w:rsidRPr="00187D2F" w:rsidRDefault="000A6F16" w:rsidP="000A6F16">
      <w:pPr>
        <w:pStyle w:val="z-BottomofForm"/>
        <w:rPr>
          <w:sz w:val="12"/>
        </w:rPr>
      </w:pPr>
      <w:r w:rsidRPr="00187D2F">
        <w:rPr>
          <w:sz w:val="12"/>
        </w:rPr>
        <w:t>Bottom of Form</w:t>
      </w:r>
    </w:p>
    <w:p w14:paraId="59A1B647" w14:textId="77777777" w:rsidR="000A6F16" w:rsidRPr="00187D2F" w:rsidRDefault="000A6F16" w:rsidP="000A6F16">
      <w:pPr>
        <w:rPr>
          <w:rFonts w:cs="Times"/>
          <w:sz w:val="16"/>
        </w:rPr>
      </w:pPr>
    </w:p>
    <w:p w14:paraId="2BDAB81B" w14:textId="77777777" w:rsidR="000A6F16" w:rsidRPr="00187D2F" w:rsidRDefault="000A6F16" w:rsidP="000A6F16">
      <w:pPr>
        <w:rPr>
          <w:rFonts w:cs="Times"/>
          <w:sz w:val="20"/>
        </w:rPr>
      </w:pPr>
      <w:r w:rsidRPr="00187D2F">
        <w:rPr>
          <w:rFonts w:cs="Arial"/>
          <w:sz w:val="20"/>
        </w:rPr>
        <w:t>Student Candidate Signature: ___________________________________________________________</w:t>
      </w:r>
      <w:r w:rsidRPr="00187D2F">
        <w:rPr>
          <w:rFonts w:cs="Arial"/>
          <w:sz w:val="20"/>
        </w:rPr>
        <w:tab/>
        <w:t>Date: ____________________</w:t>
      </w:r>
    </w:p>
    <w:p w14:paraId="00D5B662" w14:textId="77777777" w:rsidR="000A6F16" w:rsidRPr="00187D2F" w:rsidRDefault="000A6F16" w:rsidP="000A6F16">
      <w:pPr>
        <w:rPr>
          <w:rFonts w:cs="Times"/>
          <w:sz w:val="16"/>
        </w:rPr>
      </w:pPr>
    </w:p>
    <w:p w14:paraId="21C28786" w14:textId="77777777" w:rsidR="000A6F16" w:rsidRPr="00187D2F" w:rsidRDefault="000A6F16" w:rsidP="000A6F16">
      <w:pPr>
        <w:rPr>
          <w:rFonts w:cs="Arial"/>
          <w:sz w:val="20"/>
        </w:rPr>
      </w:pPr>
      <w:r w:rsidRPr="00187D2F">
        <w:rPr>
          <w:rFonts w:cs="Arial"/>
          <w:sz w:val="20"/>
        </w:rPr>
        <w:t>Supervisor Signature: __________________________________________________________________</w:t>
      </w:r>
      <w:r w:rsidRPr="00187D2F">
        <w:rPr>
          <w:rFonts w:cs="Arial"/>
          <w:sz w:val="20"/>
        </w:rPr>
        <w:tab/>
        <w:t>Date: ____________________</w:t>
      </w:r>
    </w:p>
    <w:p w14:paraId="3ED5E2D1" w14:textId="77777777" w:rsidR="000A6F16" w:rsidRPr="00187D2F" w:rsidRDefault="000A6F16" w:rsidP="000A6F16">
      <w:pPr>
        <w:rPr>
          <w:rFonts w:cs="Arial"/>
          <w:sz w:val="16"/>
        </w:rPr>
      </w:pPr>
    </w:p>
    <w:p w14:paraId="2E6B47AD" w14:textId="77777777" w:rsidR="000A6F16" w:rsidRPr="00187D2F" w:rsidRDefault="000A6F16" w:rsidP="000A6F16">
      <w:pPr>
        <w:contextualSpacing/>
        <w:rPr>
          <w:rFonts w:cs="Arial"/>
          <w:sz w:val="20"/>
        </w:rPr>
        <w:sectPr w:rsidR="000A6F16" w:rsidRPr="00187D2F" w:rsidSect="000A6F16">
          <w:footerReference w:type="default" r:id="rId21"/>
          <w:type w:val="continuous"/>
          <w:pgSz w:w="12240" w:h="15840"/>
          <w:pgMar w:top="720" w:right="720" w:bottom="720" w:left="720" w:header="720" w:footer="720" w:gutter="0"/>
          <w:pgNumType w:start="0"/>
          <w:cols w:space="720"/>
          <w:titlePg/>
          <w:docGrid w:linePitch="360"/>
        </w:sectPr>
      </w:pPr>
      <w:r w:rsidRPr="00187D2F">
        <w:rPr>
          <w:rFonts w:cs="Arial"/>
          <w:sz w:val="20"/>
        </w:rPr>
        <w:t>College Supervisor Signature: ___________________________________________________________</w:t>
      </w:r>
      <w:r w:rsidRPr="00187D2F">
        <w:rPr>
          <w:rFonts w:cs="Arial"/>
          <w:sz w:val="20"/>
        </w:rPr>
        <w:tab/>
        <w:t>Date: ____________________</w:t>
      </w:r>
    </w:p>
    <w:p w14:paraId="64A98E9D" w14:textId="77777777" w:rsidR="000A6F16" w:rsidRDefault="000A6F16" w:rsidP="000A6F16">
      <w:pPr>
        <w:rPr>
          <w:sz w:val="20"/>
        </w:rPr>
      </w:pPr>
    </w:p>
    <w:p w14:paraId="57D103E9" w14:textId="77777777" w:rsidR="000A6F16" w:rsidRDefault="000A6F16" w:rsidP="000A6F16">
      <w:pPr>
        <w:rPr>
          <w:sz w:val="20"/>
        </w:rPr>
      </w:pPr>
    </w:p>
    <w:p w14:paraId="088FEA8C" w14:textId="77777777" w:rsidR="000A6F16" w:rsidRDefault="000A6F16" w:rsidP="000A6F16">
      <w:pPr>
        <w:rPr>
          <w:sz w:val="20"/>
        </w:rPr>
      </w:pPr>
    </w:p>
    <w:p w14:paraId="1425BBBA" w14:textId="77777777" w:rsidR="000A6F16" w:rsidRDefault="000A6F16" w:rsidP="000A6F16">
      <w:pPr>
        <w:rPr>
          <w:sz w:val="20"/>
        </w:rPr>
      </w:pPr>
    </w:p>
    <w:p w14:paraId="069F9143" w14:textId="77777777" w:rsidR="000A6F16" w:rsidRDefault="000A6F16" w:rsidP="000A6F16">
      <w:pPr>
        <w:rPr>
          <w:sz w:val="20"/>
        </w:rPr>
      </w:pPr>
    </w:p>
    <w:p w14:paraId="32945DC7" w14:textId="77777777" w:rsidR="000A6F16" w:rsidRPr="00187D2F" w:rsidRDefault="000A6F16" w:rsidP="000A6F16">
      <w:pPr>
        <w:rPr>
          <w:sz w:val="20"/>
        </w:rPr>
      </w:pPr>
    </w:p>
    <w:p w14:paraId="00DE7C1B" w14:textId="77777777" w:rsidR="000A6F16" w:rsidRPr="00C03435" w:rsidRDefault="000A6F16" w:rsidP="004A36C1">
      <w:pPr>
        <w:pStyle w:val="Heading3"/>
      </w:pPr>
      <w:bookmarkStart w:id="77" w:name="_Toc365742388"/>
      <w:bookmarkStart w:id="78" w:name="_Toc365744446"/>
      <w:bookmarkStart w:id="79" w:name="_Toc107327128"/>
      <w:r w:rsidRPr="00C03435">
        <w:lastRenderedPageBreak/>
        <w:t xml:space="preserve">GCCE 671 Internship in </w:t>
      </w:r>
      <w:r w:rsidRPr="004A36C1">
        <w:t>Counselor</w:t>
      </w:r>
      <w:r w:rsidRPr="00C03435">
        <w:t xml:space="preserve"> Education (PreK-12): Spring Term</w:t>
      </w:r>
      <w:bookmarkEnd w:id="76"/>
      <w:bookmarkEnd w:id="77"/>
      <w:bookmarkEnd w:id="78"/>
      <w:bookmarkEnd w:id="79"/>
      <w:r w:rsidRPr="00C03435">
        <w:t xml:space="preserve"> </w:t>
      </w:r>
    </w:p>
    <w:p w14:paraId="724BBEFE" w14:textId="77777777" w:rsidR="000A6F16" w:rsidRPr="00C03435" w:rsidRDefault="000A6F16" w:rsidP="000A6F16">
      <w:pPr>
        <w:rPr>
          <w:rFonts w:ascii="Times" w:hAnsi="Times" w:cs="Times"/>
          <w:sz w:val="24"/>
          <w:szCs w:val="32"/>
        </w:rPr>
      </w:pPr>
      <w:r w:rsidRPr="00C03435">
        <w:rPr>
          <w:sz w:val="20"/>
        </w:rPr>
        <w:t>Name:</w:t>
      </w:r>
      <w:r w:rsidRPr="00C03435">
        <w:rPr>
          <w:rFonts w:cs="Arial"/>
          <w:sz w:val="20"/>
        </w:rPr>
        <w:t xml:space="preserve"> __________________________________________________</w:t>
      </w:r>
      <w:r w:rsidRPr="00C03435">
        <w:rPr>
          <w:sz w:val="20"/>
        </w:rPr>
        <w:tab/>
        <w:t>Semester and Year:</w:t>
      </w:r>
      <w:r w:rsidRPr="00C03435">
        <w:rPr>
          <w:rFonts w:cs="Arial"/>
          <w:sz w:val="20"/>
        </w:rPr>
        <w:t xml:space="preserve"> ____________________</w:t>
      </w:r>
    </w:p>
    <w:p w14:paraId="5EEB1667" w14:textId="77777777" w:rsidR="000A6F16" w:rsidRPr="00C03435" w:rsidRDefault="000A6F16" w:rsidP="000A6F16">
      <w:pPr>
        <w:rPr>
          <w:rFonts w:ascii="Times" w:hAnsi="Times" w:cs="Times"/>
          <w:sz w:val="24"/>
          <w:szCs w:val="32"/>
        </w:rPr>
      </w:pPr>
      <w:r w:rsidRPr="00C03435">
        <w:rPr>
          <w:sz w:val="20"/>
        </w:rPr>
        <w:t xml:space="preserve">Internship Course: </w:t>
      </w:r>
      <w:r w:rsidRPr="00C03435">
        <w:rPr>
          <w:rFonts w:cs="Arial"/>
          <w:sz w:val="20"/>
        </w:rPr>
        <w:t>_________________________________________</w:t>
      </w:r>
      <w:r w:rsidRPr="00C03435">
        <w:rPr>
          <w:rFonts w:cs="Arial"/>
          <w:sz w:val="20"/>
        </w:rPr>
        <w:tab/>
      </w:r>
      <w:r w:rsidRPr="00C03435">
        <w:rPr>
          <w:sz w:val="20"/>
        </w:rPr>
        <w:t>Number of Credits:</w:t>
      </w:r>
      <w:r w:rsidRPr="00C03435">
        <w:rPr>
          <w:rFonts w:cs="Arial"/>
          <w:sz w:val="20"/>
        </w:rPr>
        <w:t xml:space="preserve"> __________</w:t>
      </w:r>
    </w:p>
    <w:p w14:paraId="7BC743A8" w14:textId="77777777" w:rsidR="000A6F16" w:rsidRPr="00C03435" w:rsidRDefault="000A6F16" w:rsidP="000A6F16">
      <w:pPr>
        <w:rPr>
          <w:rFonts w:ascii="Times" w:hAnsi="Times" w:cs="Times"/>
          <w:sz w:val="24"/>
          <w:szCs w:val="32"/>
        </w:rPr>
      </w:pPr>
      <w:r w:rsidRPr="00C03435">
        <w:rPr>
          <w:sz w:val="20"/>
        </w:rPr>
        <w:t>Internship Location:</w:t>
      </w:r>
      <w:r w:rsidRPr="00C03435">
        <w:rPr>
          <w:rFonts w:cs="Arial"/>
          <w:sz w:val="20"/>
        </w:rPr>
        <w:t xml:space="preserve"> ________________________________________</w:t>
      </w:r>
      <w:r w:rsidRPr="00C03435">
        <w:rPr>
          <w:sz w:val="20"/>
        </w:rPr>
        <w:tab/>
      </w:r>
      <w:r w:rsidRPr="00C03435">
        <w:rPr>
          <w:sz w:val="20"/>
          <w:szCs w:val="23"/>
        </w:rPr>
        <w:t>Internship</w:t>
      </w:r>
      <w:r w:rsidRPr="00C03435">
        <w:rPr>
          <w:sz w:val="20"/>
        </w:rPr>
        <w:t xml:space="preserve"> Supervisor:</w:t>
      </w:r>
      <w:r w:rsidRPr="00C03435">
        <w:rPr>
          <w:rFonts w:cs="Arial"/>
          <w:sz w:val="20"/>
        </w:rPr>
        <w:t xml:space="preserve"> _____________________________________</w:t>
      </w:r>
    </w:p>
    <w:p w14:paraId="267B86DC" w14:textId="77777777" w:rsidR="000A6F16" w:rsidRPr="00C03435" w:rsidRDefault="000A6F16" w:rsidP="000A6F16">
      <w:pPr>
        <w:rPr>
          <w:rFonts w:cs="Arial"/>
          <w:sz w:val="20"/>
        </w:rPr>
      </w:pPr>
      <w:r w:rsidRPr="00C03435">
        <w:rPr>
          <w:rFonts w:cs="Arial"/>
          <w:sz w:val="20"/>
        </w:rPr>
        <w:t xml:space="preserve">The following should be completed together by the candidate and the fieldwork supervisor </w:t>
      </w:r>
      <w:r w:rsidRPr="00C03435">
        <w:rPr>
          <w:rFonts w:cs="Arial"/>
          <w:sz w:val="20"/>
          <w:u w:val="single"/>
        </w:rPr>
        <w:t>or</w:t>
      </w:r>
      <w:r w:rsidRPr="00C03435">
        <w:rPr>
          <w:rFonts w:cs="Arial"/>
          <w:sz w:val="20"/>
        </w:rPr>
        <w:t xml:space="preserve"> course instructor.  Mid-</w:t>
      </w:r>
      <w:proofErr w:type="gramStart"/>
      <w:r w:rsidRPr="00C03435">
        <w:rPr>
          <w:rFonts w:cs="Arial"/>
          <w:sz w:val="20"/>
        </w:rPr>
        <w:t>term:_</w:t>
      </w:r>
      <w:proofErr w:type="gramEnd"/>
      <w:r w:rsidRPr="00C03435">
        <w:rPr>
          <w:rFonts w:cs="Arial"/>
          <w:sz w:val="20"/>
        </w:rPr>
        <w:t>____ Final:______</w:t>
      </w:r>
    </w:p>
    <w:p w14:paraId="6BF15F17" w14:textId="77777777" w:rsidR="000A6F16" w:rsidRPr="00C03435" w:rsidRDefault="000A6F16" w:rsidP="000A6F16">
      <w:pPr>
        <w:rPr>
          <w:rFonts w:cs="Arial"/>
          <w:sz w:val="20"/>
        </w:rPr>
      </w:pPr>
      <w:r w:rsidRPr="00C03435">
        <w:rPr>
          <w:rFonts w:cs="Arial"/>
          <w:sz w:val="20"/>
        </w:rPr>
        <w:t>Directions: In each of the categories below, check the level of performance demonstrated for each indicator.</w:t>
      </w:r>
    </w:p>
    <w:tbl>
      <w:tblPr>
        <w:tblStyle w:val="TableGrid"/>
        <w:tblW w:w="0" w:type="auto"/>
        <w:tblLook w:val="04A0" w:firstRow="1" w:lastRow="0" w:firstColumn="1" w:lastColumn="0" w:noHBand="0" w:noVBand="1"/>
      </w:tblPr>
      <w:tblGrid>
        <w:gridCol w:w="2573"/>
        <w:gridCol w:w="2608"/>
        <w:gridCol w:w="2589"/>
        <w:gridCol w:w="2588"/>
      </w:tblGrid>
      <w:tr w:rsidR="000A6F16" w:rsidRPr="00C03435" w14:paraId="0BEE70D5" w14:textId="77777777" w:rsidTr="00A6474C">
        <w:tc>
          <w:tcPr>
            <w:tcW w:w="3474" w:type="dxa"/>
          </w:tcPr>
          <w:p w14:paraId="25D9E5E6" w14:textId="77777777" w:rsidR="000A6F16" w:rsidRPr="00C03435" w:rsidRDefault="000A6F16" w:rsidP="00A6474C">
            <w:pPr>
              <w:contextualSpacing/>
              <w:rPr>
                <w:b/>
                <w:sz w:val="16"/>
              </w:rPr>
            </w:pPr>
            <w:r w:rsidRPr="00C03435">
              <w:rPr>
                <w:sz w:val="16"/>
              </w:rPr>
              <w:t>Below Basic</w:t>
            </w:r>
          </w:p>
          <w:p w14:paraId="33557BCD" w14:textId="77777777" w:rsidR="000A6F16" w:rsidRPr="00C03435" w:rsidRDefault="000A6F16" w:rsidP="00A6474C">
            <w:pPr>
              <w:contextualSpacing/>
              <w:rPr>
                <w:sz w:val="16"/>
              </w:rPr>
            </w:pPr>
            <w:r w:rsidRPr="00C03435">
              <w:rPr>
                <w:sz w:val="16"/>
              </w:rPr>
              <w:t>Candidate is very limited; does not illustrate a working knowledge of the descriptors</w:t>
            </w:r>
          </w:p>
        </w:tc>
        <w:tc>
          <w:tcPr>
            <w:tcW w:w="3474" w:type="dxa"/>
          </w:tcPr>
          <w:p w14:paraId="717B39BE" w14:textId="77777777" w:rsidR="000A6F16" w:rsidRPr="00C03435" w:rsidRDefault="000A6F16" w:rsidP="00A6474C">
            <w:pPr>
              <w:contextualSpacing/>
              <w:rPr>
                <w:b/>
                <w:sz w:val="16"/>
              </w:rPr>
            </w:pPr>
            <w:r w:rsidRPr="00C03435">
              <w:rPr>
                <w:sz w:val="16"/>
              </w:rPr>
              <w:t>Basic</w:t>
            </w:r>
          </w:p>
          <w:p w14:paraId="1F6318CC" w14:textId="77777777" w:rsidR="000A6F16" w:rsidRPr="00C03435" w:rsidRDefault="000A6F16" w:rsidP="00A6474C">
            <w:pPr>
              <w:contextualSpacing/>
              <w:rPr>
                <w:sz w:val="16"/>
              </w:rPr>
            </w:pPr>
            <w:r w:rsidRPr="00C03435">
              <w:rPr>
                <w:sz w:val="16"/>
              </w:rPr>
              <w:t>Candidate can replicate theory and strategies; able to demonstrate the descriptors as a novice to the field; needs practice to become proficient</w:t>
            </w:r>
          </w:p>
        </w:tc>
        <w:tc>
          <w:tcPr>
            <w:tcW w:w="3474" w:type="dxa"/>
          </w:tcPr>
          <w:p w14:paraId="37BB1DCE" w14:textId="77777777" w:rsidR="000A6F16" w:rsidRPr="00C03435" w:rsidRDefault="000A6F16" w:rsidP="00A6474C">
            <w:pPr>
              <w:contextualSpacing/>
              <w:rPr>
                <w:b/>
                <w:sz w:val="16"/>
              </w:rPr>
            </w:pPr>
            <w:r w:rsidRPr="00C03435">
              <w:rPr>
                <w:sz w:val="16"/>
              </w:rPr>
              <w:t>Proficient</w:t>
            </w:r>
          </w:p>
          <w:p w14:paraId="20733D8E" w14:textId="77777777" w:rsidR="000A6F16" w:rsidRPr="00C03435" w:rsidRDefault="000A6F16" w:rsidP="00A6474C">
            <w:pPr>
              <w:contextualSpacing/>
              <w:rPr>
                <w:sz w:val="16"/>
              </w:rPr>
            </w:pPr>
            <w:r w:rsidRPr="00C03435">
              <w:rPr>
                <w:sz w:val="16"/>
              </w:rPr>
              <w:t xml:space="preserve">Candidate </w:t>
            </w:r>
            <w:proofErr w:type="gramStart"/>
            <w:r w:rsidRPr="00C03435">
              <w:rPr>
                <w:sz w:val="16"/>
              </w:rPr>
              <w:t>is able to</w:t>
            </w:r>
            <w:proofErr w:type="gramEnd"/>
            <w:r w:rsidRPr="00C03435">
              <w:rPr>
                <w:sz w:val="16"/>
              </w:rPr>
              <w:t xml:space="preserve"> effectively apply and manipulate theory and strategies to deliver messages and assess; has a working knowledge of the descriptors; student is successful and effective; very competent candidate</w:t>
            </w:r>
          </w:p>
        </w:tc>
        <w:tc>
          <w:tcPr>
            <w:tcW w:w="3474" w:type="dxa"/>
          </w:tcPr>
          <w:p w14:paraId="000D42A3" w14:textId="77777777" w:rsidR="000A6F16" w:rsidRPr="00C03435" w:rsidRDefault="000A6F16" w:rsidP="00A6474C">
            <w:pPr>
              <w:contextualSpacing/>
              <w:rPr>
                <w:b/>
                <w:sz w:val="16"/>
              </w:rPr>
            </w:pPr>
            <w:r w:rsidRPr="00C03435">
              <w:rPr>
                <w:sz w:val="16"/>
              </w:rPr>
              <w:t>Advanced</w:t>
            </w:r>
          </w:p>
          <w:p w14:paraId="17C216B9" w14:textId="77777777" w:rsidR="000A6F16" w:rsidRPr="00C03435" w:rsidRDefault="000A6F16" w:rsidP="00A6474C">
            <w:pPr>
              <w:contextualSpacing/>
              <w:rPr>
                <w:sz w:val="16"/>
              </w:rPr>
            </w:pPr>
            <w:r w:rsidRPr="00C03435">
              <w:rPr>
                <w:sz w:val="16"/>
              </w:rPr>
              <w:t xml:space="preserve">Candidate motivates and creatively generates unique and original deliveries with effective learning results; outstanding ability that appears to </w:t>
            </w:r>
            <w:proofErr w:type="spellStart"/>
            <w:proofErr w:type="gramStart"/>
            <w:r w:rsidRPr="00C03435">
              <w:rPr>
                <w:sz w:val="16"/>
              </w:rPr>
              <w:t>out perform</w:t>
            </w:r>
            <w:proofErr w:type="spellEnd"/>
            <w:proofErr w:type="gramEnd"/>
            <w:r w:rsidRPr="00C03435">
              <w:rPr>
                <w:sz w:val="16"/>
              </w:rPr>
              <w:t xml:space="preserve"> the descriptors beyond most students or teachers</w:t>
            </w:r>
          </w:p>
        </w:tc>
      </w:tr>
    </w:tbl>
    <w:p w14:paraId="556B504C" w14:textId="77777777" w:rsidR="000A6F16" w:rsidRPr="00C03435" w:rsidRDefault="000A6F16" w:rsidP="000A6F16">
      <w:pPr>
        <w:rPr>
          <w:sz w:val="20"/>
        </w:rPr>
      </w:pPr>
      <w:r w:rsidRPr="00C03435">
        <w:rPr>
          <w:sz w:val="20"/>
        </w:rPr>
        <w:t>It is required for all school counselors to obtain 50 hours of direct service with ind</w:t>
      </w:r>
      <w:r>
        <w:rPr>
          <w:sz w:val="20"/>
        </w:rPr>
        <w:t>ividual and group clients for 21</w:t>
      </w:r>
      <w:r w:rsidRPr="00C03435">
        <w:rPr>
          <w:sz w:val="20"/>
        </w:rPr>
        <w:t>0 hours of fieldwork.</w:t>
      </w:r>
    </w:p>
    <w:p w14:paraId="10F44EBE" w14:textId="77777777" w:rsidR="000A6F16" w:rsidRPr="00C03435" w:rsidRDefault="000A6F16" w:rsidP="000A6F16">
      <w:pPr>
        <w:rPr>
          <w:sz w:val="20"/>
        </w:rPr>
      </w:pPr>
      <w:r w:rsidRPr="00C03435">
        <w:rPr>
          <w:sz w:val="20"/>
        </w:rPr>
        <w:t>Section A: PDE 430 (adapted for school counselors)</w:t>
      </w:r>
    </w:p>
    <w:p w14:paraId="075E76A1" w14:textId="67FA423A" w:rsidR="003A45D7" w:rsidRPr="00C03435" w:rsidRDefault="000A6F16" w:rsidP="000A6F16">
      <w:pPr>
        <w:rPr>
          <w:sz w:val="20"/>
        </w:rPr>
      </w:pPr>
      <w:r w:rsidRPr="00C03435">
        <w:rPr>
          <w:sz w:val="20"/>
        </w:rPr>
        <w:t>I. Planning and Preparation: The candidate demonstrates thorough knowledge of content area and pedagogical skills in planning and preparation; candidate makes plans and sets goals based on content to be taught/learned, his/her knowledge of ass</w:t>
      </w:r>
      <w:r w:rsidR="003A45D7">
        <w:rPr>
          <w:sz w:val="20"/>
        </w:rPr>
        <w:t>igned students, and the content.</w:t>
      </w:r>
    </w:p>
    <w:tbl>
      <w:tblPr>
        <w:tblStyle w:val="LightGrid-Accent6"/>
        <w:tblW w:w="11358" w:type="dxa"/>
        <w:tblInd w:w="108" w:type="dxa"/>
        <w:tblLayout w:type="fixed"/>
        <w:tblLook w:val="04A0" w:firstRow="1" w:lastRow="0" w:firstColumn="1" w:lastColumn="0" w:noHBand="0" w:noVBand="1"/>
      </w:tblPr>
      <w:tblGrid>
        <w:gridCol w:w="7308"/>
        <w:gridCol w:w="900"/>
        <w:gridCol w:w="810"/>
        <w:gridCol w:w="1170"/>
        <w:gridCol w:w="1170"/>
      </w:tblGrid>
      <w:tr w:rsidR="000A6F16" w:rsidRPr="00C03435" w14:paraId="04B0A59E" w14:textId="77777777" w:rsidTr="003A45D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308" w:type="dxa"/>
          </w:tcPr>
          <w:p w14:paraId="78DE2DCF" w14:textId="77777777" w:rsidR="000A6F16" w:rsidRPr="00C03435" w:rsidRDefault="000A6F16" w:rsidP="00A6474C">
            <w:pPr>
              <w:rPr>
                <w:rFonts w:ascii="Times New Roman" w:hAnsi="Times New Roman"/>
                <w:sz w:val="20"/>
              </w:rPr>
            </w:pPr>
            <w:r w:rsidRPr="00C03435">
              <w:rPr>
                <w:rFonts w:ascii="Times New Roman" w:hAnsi="Times New Roman"/>
                <w:sz w:val="20"/>
              </w:rPr>
              <w:t>Student candidate’s performance appropriately demonstrates:</w:t>
            </w:r>
          </w:p>
        </w:tc>
        <w:tc>
          <w:tcPr>
            <w:tcW w:w="900" w:type="dxa"/>
          </w:tcPr>
          <w:p w14:paraId="7E9063DE" w14:textId="77777777" w:rsidR="000A6F16" w:rsidRPr="00C03435"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04543DA7" w14:textId="77777777" w:rsidR="000A6F16" w:rsidRPr="00C03435"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2ECDE8D7" w14:textId="77777777" w:rsidR="000A6F16" w:rsidRPr="00C03435"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2C6A4A49" w14:textId="77777777" w:rsidR="000A6F16" w:rsidRPr="00C03435" w:rsidRDefault="000A6F16" w:rsidP="00A6474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439F0F54" w14:textId="77777777" w:rsidTr="003A45D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308" w:type="dxa"/>
          </w:tcPr>
          <w:p w14:paraId="07CE62BD" w14:textId="77777777" w:rsidR="000A6F16" w:rsidRPr="00C03435" w:rsidRDefault="000A6F16" w:rsidP="00A6474C">
            <w:pPr>
              <w:rPr>
                <w:rFonts w:ascii="Times New Roman" w:hAnsi="Times New Roman"/>
                <w:b w:val="0"/>
                <w:sz w:val="20"/>
              </w:rPr>
            </w:pPr>
            <w:r w:rsidRPr="00C03435">
              <w:rPr>
                <w:rFonts w:ascii="Times New Roman" w:hAnsi="Times New Roman"/>
                <w:sz w:val="20"/>
              </w:rPr>
              <w:t>1. Student responses reflect candidate’s knowledge of content/counseling.</w:t>
            </w:r>
          </w:p>
        </w:tc>
        <w:tc>
          <w:tcPr>
            <w:tcW w:w="900" w:type="dxa"/>
          </w:tcPr>
          <w:p w14:paraId="13AE92F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2B48472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EDE529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213909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38EA9128" w14:textId="77777777" w:rsidTr="003A45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81BE9E0" w14:textId="77777777" w:rsidR="000A6F16" w:rsidRPr="00C03435" w:rsidRDefault="000A6F16" w:rsidP="00A6474C">
            <w:pPr>
              <w:rPr>
                <w:rFonts w:ascii="Times New Roman" w:hAnsi="Times New Roman"/>
                <w:b w:val="0"/>
                <w:sz w:val="20"/>
              </w:rPr>
            </w:pPr>
            <w:r w:rsidRPr="00C03435">
              <w:rPr>
                <w:rFonts w:ascii="Times New Roman" w:hAnsi="Times New Roman"/>
                <w:sz w:val="20"/>
              </w:rPr>
              <w:t>2. Plans and uses a variety of strategies and techniques during interactions.</w:t>
            </w:r>
          </w:p>
        </w:tc>
        <w:tc>
          <w:tcPr>
            <w:tcW w:w="900" w:type="dxa"/>
          </w:tcPr>
          <w:p w14:paraId="71E8177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6FD9B31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DB9028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DA2C84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0BC53275" w14:textId="77777777" w:rsidTr="003A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9CF6FF2" w14:textId="77777777" w:rsidR="000A6F16" w:rsidRPr="00C03435" w:rsidRDefault="000A6F16" w:rsidP="00A6474C">
            <w:pPr>
              <w:rPr>
                <w:rFonts w:ascii="Times New Roman" w:hAnsi="Times New Roman"/>
                <w:b w:val="0"/>
                <w:sz w:val="20"/>
              </w:rPr>
            </w:pPr>
            <w:r w:rsidRPr="00C03435">
              <w:rPr>
                <w:rFonts w:ascii="Times New Roman" w:hAnsi="Times New Roman"/>
                <w:sz w:val="20"/>
              </w:rPr>
              <w:t>3. Supports the Pennsylvania K-12 Academic Standards in interactions.</w:t>
            </w:r>
          </w:p>
        </w:tc>
        <w:tc>
          <w:tcPr>
            <w:tcW w:w="900" w:type="dxa"/>
          </w:tcPr>
          <w:p w14:paraId="4606442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9721ABB"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978747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D18CEE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15B3F7EF" w14:textId="77777777" w:rsidTr="003A45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72D6622" w14:textId="77777777" w:rsidR="000A6F16" w:rsidRPr="00C03435" w:rsidRDefault="000A6F16" w:rsidP="00A6474C">
            <w:pPr>
              <w:rPr>
                <w:rFonts w:ascii="Times New Roman" w:hAnsi="Times New Roman"/>
                <w:b w:val="0"/>
                <w:sz w:val="20"/>
              </w:rPr>
            </w:pPr>
            <w:r w:rsidRPr="00C03435">
              <w:rPr>
                <w:rFonts w:ascii="Times New Roman" w:hAnsi="Times New Roman"/>
                <w:sz w:val="20"/>
              </w:rPr>
              <w:t>4. Uses best practices in construction of action plans and setting goals.</w:t>
            </w:r>
          </w:p>
        </w:tc>
        <w:tc>
          <w:tcPr>
            <w:tcW w:w="900" w:type="dxa"/>
          </w:tcPr>
          <w:p w14:paraId="13B3DF9A"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7695C1BA"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A35F1E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28E3C81"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343B41D9" w14:textId="77777777" w:rsidR="000A6F16" w:rsidRPr="00C03435" w:rsidRDefault="000A6F16" w:rsidP="000A6F16">
      <w:pPr>
        <w:rPr>
          <w:sz w:val="20"/>
        </w:rPr>
      </w:pPr>
    </w:p>
    <w:p w14:paraId="6059FA3F" w14:textId="77777777" w:rsidR="000A6F16" w:rsidRPr="00C03435" w:rsidRDefault="000A6F16" w:rsidP="000A6F16">
      <w:pPr>
        <w:rPr>
          <w:sz w:val="20"/>
        </w:rPr>
      </w:pPr>
      <w:r w:rsidRPr="00C03435">
        <w:rPr>
          <w:sz w:val="20"/>
        </w:rPr>
        <w:t>II. Environment: The candidate establishes and maintains a purposeful and equitable environment for learning in which students feel safe, valued, and respected by instituting routines and setting clear expectations for student behavior.</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6582B996"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E2299C" w14:textId="77777777" w:rsidR="000A6F16" w:rsidRPr="00C03435" w:rsidRDefault="000A6F16" w:rsidP="00A6474C">
            <w:pPr>
              <w:rPr>
                <w:rFonts w:ascii="Times New Roman" w:hAnsi="Times New Roman"/>
                <w:b w:val="0"/>
                <w:sz w:val="20"/>
              </w:rPr>
            </w:pPr>
            <w:r w:rsidRPr="00C03435">
              <w:rPr>
                <w:rFonts w:ascii="Times New Roman" w:hAnsi="Times New Roman"/>
                <w:sz w:val="20"/>
              </w:rPr>
              <w:t>Student candidate’s performance appropriately demonstrates:</w:t>
            </w:r>
          </w:p>
        </w:tc>
        <w:tc>
          <w:tcPr>
            <w:tcW w:w="900" w:type="dxa"/>
          </w:tcPr>
          <w:p w14:paraId="5D6346FF"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C03435">
              <w:rPr>
                <w:rFonts w:ascii="Times New Roman" w:hAnsi="Times New Roman"/>
                <w:sz w:val="20"/>
              </w:rPr>
              <w:t>Below Basic</w:t>
            </w:r>
          </w:p>
        </w:tc>
        <w:tc>
          <w:tcPr>
            <w:tcW w:w="810" w:type="dxa"/>
          </w:tcPr>
          <w:p w14:paraId="44A79242"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C03435">
              <w:rPr>
                <w:rFonts w:ascii="Times New Roman" w:hAnsi="Times New Roman"/>
                <w:sz w:val="20"/>
              </w:rPr>
              <w:t>Basic</w:t>
            </w:r>
          </w:p>
        </w:tc>
        <w:tc>
          <w:tcPr>
            <w:tcW w:w="1170" w:type="dxa"/>
          </w:tcPr>
          <w:p w14:paraId="6BA2BDD9"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C03435">
              <w:rPr>
                <w:rFonts w:ascii="Times New Roman" w:hAnsi="Times New Roman"/>
                <w:sz w:val="20"/>
              </w:rPr>
              <w:t>Proficient</w:t>
            </w:r>
          </w:p>
        </w:tc>
        <w:tc>
          <w:tcPr>
            <w:tcW w:w="1170" w:type="dxa"/>
          </w:tcPr>
          <w:p w14:paraId="5D5A1FCC"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C03435">
              <w:rPr>
                <w:rFonts w:ascii="Times New Roman" w:hAnsi="Times New Roman"/>
                <w:sz w:val="20"/>
              </w:rPr>
              <w:t>Advanced</w:t>
            </w:r>
          </w:p>
        </w:tc>
      </w:tr>
      <w:tr w:rsidR="000A6F16" w:rsidRPr="00C03435" w14:paraId="6E09F7B0"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3169F95" w14:textId="77777777" w:rsidR="000A6F16" w:rsidRPr="00C03435" w:rsidRDefault="000A6F16" w:rsidP="00A6474C">
            <w:pPr>
              <w:rPr>
                <w:rFonts w:ascii="Times New Roman" w:hAnsi="Times New Roman"/>
                <w:b w:val="0"/>
                <w:sz w:val="20"/>
              </w:rPr>
            </w:pPr>
            <w:r w:rsidRPr="00C03435">
              <w:rPr>
                <w:rFonts w:ascii="Times New Roman" w:hAnsi="Times New Roman"/>
                <w:sz w:val="20"/>
              </w:rPr>
              <w:t>1. Attention is given to equitable opportunities for all students.</w:t>
            </w:r>
          </w:p>
        </w:tc>
        <w:tc>
          <w:tcPr>
            <w:tcW w:w="900" w:type="dxa"/>
          </w:tcPr>
          <w:p w14:paraId="75F50D2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505FB2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1805EA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4BB3C6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5E3A0E75"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F700FD4" w14:textId="77777777" w:rsidR="000A6F16" w:rsidRPr="00C03435" w:rsidRDefault="000A6F16" w:rsidP="00A6474C">
            <w:pPr>
              <w:rPr>
                <w:rFonts w:ascii="Times New Roman" w:hAnsi="Times New Roman"/>
                <w:b w:val="0"/>
                <w:sz w:val="20"/>
              </w:rPr>
            </w:pPr>
            <w:r w:rsidRPr="00C03435">
              <w:rPr>
                <w:rFonts w:ascii="Times New Roman" w:hAnsi="Times New Roman"/>
                <w:sz w:val="20"/>
              </w:rPr>
              <w:t>2. Effective routines and procedures resulting in little or no loss of instructional time.</w:t>
            </w:r>
          </w:p>
        </w:tc>
        <w:tc>
          <w:tcPr>
            <w:tcW w:w="900" w:type="dxa"/>
          </w:tcPr>
          <w:p w14:paraId="591BF94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2136FAA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53A94A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366EA5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7EA3C4D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449976F" w14:textId="77777777" w:rsidR="000A6F16" w:rsidRPr="00C03435" w:rsidRDefault="000A6F16" w:rsidP="00A6474C">
            <w:pPr>
              <w:rPr>
                <w:rFonts w:ascii="Times New Roman" w:hAnsi="Times New Roman"/>
                <w:b w:val="0"/>
                <w:sz w:val="20"/>
              </w:rPr>
            </w:pPr>
            <w:r w:rsidRPr="00C03435">
              <w:rPr>
                <w:rFonts w:ascii="Times New Roman" w:hAnsi="Times New Roman"/>
                <w:sz w:val="20"/>
              </w:rPr>
              <w:t>3. Clear standards of conduct and effective management of student behavior.</w:t>
            </w:r>
          </w:p>
        </w:tc>
        <w:tc>
          <w:tcPr>
            <w:tcW w:w="900" w:type="dxa"/>
          </w:tcPr>
          <w:p w14:paraId="464383F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272AAAAB"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AE2395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3BE829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20A9C6DC"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BC3A04E" w14:textId="77777777" w:rsidR="000A6F16" w:rsidRPr="00C03435" w:rsidRDefault="000A6F16" w:rsidP="00A6474C">
            <w:pPr>
              <w:rPr>
                <w:rFonts w:ascii="Times New Roman" w:hAnsi="Times New Roman"/>
                <w:b w:val="0"/>
                <w:sz w:val="20"/>
              </w:rPr>
            </w:pPr>
            <w:r w:rsidRPr="00C03435">
              <w:rPr>
                <w:rFonts w:ascii="Times New Roman" w:hAnsi="Times New Roman"/>
                <w:sz w:val="20"/>
              </w:rPr>
              <w:t>4. Ability to establish and maintain rapport with students.</w:t>
            </w:r>
          </w:p>
        </w:tc>
        <w:tc>
          <w:tcPr>
            <w:tcW w:w="900" w:type="dxa"/>
          </w:tcPr>
          <w:p w14:paraId="4AE9CAB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0611D9F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5E3C79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E6E185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2C3EB14D" w14:textId="77777777" w:rsidR="000A6F16" w:rsidRPr="00C03435" w:rsidRDefault="000A6F16" w:rsidP="000A6F16">
      <w:pPr>
        <w:rPr>
          <w:sz w:val="20"/>
        </w:rPr>
      </w:pPr>
    </w:p>
    <w:p w14:paraId="7C24A678" w14:textId="77777777" w:rsidR="000A6F16" w:rsidRPr="00C03435" w:rsidRDefault="000A6F16" w:rsidP="000A6F16">
      <w:pPr>
        <w:rPr>
          <w:sz w:val="20"/>
        </w:rPr>
      </w:pPr>
      <w:r w:rsidRPr="00C03435">
        <w:rPr>
          <w:sz w:val="20"/>
        </w:rPr>
        <w:t>III. Delivery: The candidate, through knowledge of content, counseling, pedagogy, and skilled delivery, consistently encourages students to learn, explore, and take responsibility for behavior using a variety of strategies.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3A7E8B06" w14:textId="77777777" w:rsidTr="00A6474C">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308" w:type="dxa"/>
          </w:tcPr>
          <w:p w14:paraId="25133F15" w14:textId="77777777" w:rsidR="000A6F16" w:rsidRPr="00C03435" w:rsidRDefault="000A6F16" w:rsidP="00A6474C">
            <w:pPr>
              <w:rPr>
                <w:rFonts w:ascii="Times New Roman" w:hAnsi="Times New Roman"/>
                <w:b w:val="0"/>
                <w:sz w:val="20"/>
              </w:rPr>
            </w:pPr>
            <w:r w:rsidRPr="00C03435">
              <w:rPr>
                <w:rFonts w:ascii="Times New Roman" w:hAnsi="Times New Roman"/>
                <w:sz w:val="20"/>
              </w:rPr>
              <w:lastRenderedPageBreak/>
              <w:t>Student candidate’s performance appropriately demonstrates:</w:t>
            </w:r>
          </w:p>
        </w:tc>
        <w:tc>
          <w:tcPr>
            <w:tcW w:w="900" w:type="dxa"/>
          </w:tcPr>
          <w:p w14:paraId="6E67DB46"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2153F3AF"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2CB83FBE"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33721439"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7DEF810F"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3A8477D" w14:textId="77777777" w:rsidR="000A6F16" w:rsidRPr="00C03435" w:rsidRDefault="000A6F16" w:rsidP="00A6474C">
            <w:pPr>
              <w:rPr>
                <w:rFonts w:ascii="Times New Roman" w:hAnsi="Times New Roman"/>
                <w:b w:val="0"/>
                <w:sz w:val="20"/>
              </w:rPr>
            </w:pPr>
            <w:r w:rsidRPr="00C03435">
              <w:rPr>
                <w:rFonts w:ascii="Times New Roman" w:hAnsi="Times New Roman"/>
                <w:sz w:val="20"/>
              </w:rPr>
              <w:t>1. Instructional or counseling goals aligning with Pennsylvania K-12 standards.</w:t>
            </w:r>
          </w:p>
        </w:tc>
        <w:tc>
          <w:tcPr>
            <w:tcW w:w="900" w:type="dxa"/>
          </w:tcPr>
          <w:p w14:paraId="09CB45E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644767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B80C59D"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629D57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7A11D1A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837112F" w14:textId="77777777" w:rsidR="000A6F16" w:rsidRPr="00C03435" w:rsidRDefault="000A6F16" w:rsidP="00A6474C">
            <w:pPr>
              <w:rPr>
                <w:rFonts w:ascii="Times New Roman" w:hAnsi="Times New Roman"/>
                <w:b w:val="0"/>
                <w:sz w:val="20"/>
              </w:rPr>
            </w:pPr>
            <w:r w:rsidRPr="00C03435">
              <w:rPr>
                <w:rFonts w:ascii="Times New Roman" w:hAnsi="Times New Roman"/>
                <w:sz w:val="20"/>
              </w:rPr>
              <w:t>2. Use of goals that show a recognizable sequence, clear student expectations and adaptations for individual needs.</w:t>
            </w:r>
          </w:p>
        </w:tc>
        <w:tc>
          <w:tcPr>
            <w:tcW w:w="900" w:type="dxa"/>
          </w:tcPr>
          <w:p w14:paraId="239B384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14CACD7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339279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2B1CCF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7263E29B"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8A532BD" w14:textId="77777777" w:rsidR="000A6F16" w:rsidRPr="00C03435" w:rsidRDefault="000A6F16" w:rsidP="00A6474C">
            <w:pPr>
              <w:rPr>
                <w:rFonts w:ascii="Times New Roman" w:hAnsi="Times New Roman"/>
                <w:b w:val="0"/>
                <w:sz w:val="20"/>
              </w:rPr>
            </w:pPr>
            <w:r w:rsidRPr="00C03435">
              <w:rPr>
                <w:rFonts w:ascii="Times New Roman" w:hAnsi="Times New Roman"/>
                <w:sz w:val="20"/>
              </w:rPr>
              <w:t>3. Use of questioning and discussion strategies that encourage many students to participate and become accountable.</w:t>
            </w:r>
          </w:p>
        </w:tc>
        <w:tc>
          <w:tcPr>
            <w:tcW w:w="900" w:type="dxa"/>
          </w:tcPr>
          <w:p w14:paraId="14984E4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1FF0C6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08B776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17075C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73E8732D"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CF949CB" w14:textId="77777777" w:rsidR="000A6F16" w:rsidRPr="00C03435" w:rsidRDefault="000A6F16" w:rsidP="00A6474C">
            <w:pPr>
              <w:rPr>
                <w:rFonts w:ascii="Times New Roman" w:hAnsi="Times New Roman"/>
                <w:b w:val="0"/>
                <w:sz w:val="20"/>
              </w:rPr>
            </w:pPr>
            <w:r w:rsidRPr="00C03435">
              <w:rPr>
                <w:rFonts w:ascii="Times New Roman" w:hAnsi="Times New Roman"/>
                <w:sz w:val="20"/>
              </w:rPr>
              <w:t>4. Use of informal and formal assessments to monitor student performance.</w:t>
            </w:r>
          </w:p>
        </w:tc>
        <w:tc>
          <w:tcPr>
            <w:tcW w:w="900" w:type="dxa"/>
          </w:tcPr>
          <w:p w14:paraId="0290E9C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0C647871"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56D4D0A"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4D3135C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6EC73CE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7976987" w14:textId="77777777" w:rsidR="000A6F16" w:rsidRPr="00C03435" w:rsidRDefault="000A6F16" w:rsidP="00A6474C">
            <w:pPr>
              <w:rPr>
                <w:rFonts w:ascii="Times New Roman" w:hAnsi="Times New Roman"/>
                <w:b w:val="0"/>
                <w:sz w:val="20"/>
              </w:rPr>
            </w:pPr>
            <w:r w:rsidRPr="00C03435">
              <w:rPr>
                <w:rFonts w:ascii="Times New Roman" w:hAnsi="Times New Roman"/>
                <w:sz w:val="20"/>
              </w:rPr>
              <w:t>5. Supporting the whole educational curriculum and assisting student with choices for personal, social, and academic improvement.</w:t>
            </w:r>
          </w:p>
        </w:tc>
        <w:tc>
          <w:tcPr>
            <w:tcW w:w="900" w:type="dxa"/>
          </w:tcPr>
          <w:p w14:paraId="46B8345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23BCAE5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8793D6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E35BE0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6C782C3A" w14:textId="77777777" w:rsidR="000A6F16" w:rsidRPr="00C03435" w:rsidRDefault="000A6F16" w:rsidP="000A6F16">
      <w:pPr>
        <w:rPr>
          <w:sz w:val="20"/>
        </w:rPr>
      </w:pPr>
      <w:r w:rsidRPr="00C03435">
        <w:rPr>
          <w:sz w:val="20"/>
        </w:rPr>
        <w:t>IV. Professionalism: The candidate demonstrates qualities and behaviors that characterize a professional person in aspects that occur in and beyond the classroom.</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1DFCB01E"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945A3D5" w14:textId="77777777" w:rsidR="000A6F16" w:rsidRPr="00C03435" w:rsidRDefault="000A6F16" w:rsidP="00A6474C">
            <w:pPr>
              <w:rPr>
                <w:rFonts w:ascii="Times New Roman" w:hAnsi="Times New Roman"/>
                <w:b w:val="0"/>
                <w:sz w:val="20"/>
              </w:rPr>
            </w:pPr>
            <w:r w:rsidRPr="00C03435">
              <w:rPr>
                <w:rFonts w:ascii="Times New Roman" w:hAnsi="Times New Roman"/>
                <w:sz w:val="20"/>
              </w:rPr>
              <w:t>Student candidate’s performance appropriately demonstrates:</w:t>
            </w:r>
          </w:p>
        </w:tc>
        <w:tc>
          <w:tcPr>
            <w:tcW w:w="900" w:type="dxa"/>
          </w:tcPr>
          <w:p w14:paraId="5FAAF878"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3D0B087B"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6B513E4F"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26D03E8F"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2B476A22"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1FD4346" w14:textId="77777777" w:rsidR="000A6F16" w:rsidRPr="00C03435" w:rsidRDefault="000A6F16" w:rsidP="00A6474C">
            <w:pPr>
              <w:rPr>
                <w:rFonts w:ascii="Times New Roman" w:hAnsi="Times New Roman"/>
                <w:b w:val="0"/>
                <w:sz w:val="20"/>
              </w:rPr>
            </w:pPr>
            <w:r w:rsidRPr="00C03435">
              <w:rPr>
                <w:rFonts w:ascii="Times New Roman" w:hAnsi="Times New Roman"/>
                <w:sz w:val="20"/>
              </w:rPr>
              <w:t>1. Compliance with district requirements for maintaining accurate records and communicating with families.</w:t>
            </w:r>
          </w:p>
        </w:tc>
        <w:tc>
          <w:tcPr>
            <w:tcW w:w="900" w:type="dxa"/>
          </w:tcPr>
          <w:p w14:paraId="6C0A75C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855004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FF7879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618AA3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3F56DA25"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DBF65F4"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2. Integrity and ethical behavior, professional conduct as stated in PA Code of Professional Practice; and local, state, and federal laws and regulations. </w:t>
            </w:r>
          </w:p>
        </w:tc>
        <w:tc>
          <w:tcPr>
            <w:tcW w:w="900" w:type="dxa"/>
          </w:tcPr>
          <w:p w14:paraId="62B7260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273B5D1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B70420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CA2099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3C94539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1FB93B0" w14:textId="77777777" w:rsidR="000A6F16" w:rsidRPr="00C03435" w:rsidRDefault="000A6F16" w:rsidP="00A6474C">
            <w:pPr>
              <w:rPr>
                <w:rFonts w:ascii="Times New Roman" w:hAnsi="Times New Roman"/>
                <w:b w:val="0"/>
                <w:sz w:val="20"/>
              </w:rPr>
            </w:pPr>
            <w:r w:rsidRPr="00C03435">
              <w:rPr>
                <w:rFonts w:ascii="Times New Roman" w:hAnsi="Times New Roman"/>
                <w:sz w:val="20"/>
              </w:rPr>
              <w:t>3. Effective communications, both oral and written, with students, parents, colleagues, and district personnel.</w:t>
            </w:r>
          </w:p>
        </w:tc>
        <w:tc>
          <w:tcPr>
            <w:tcW w:w="900" w:type="dxa"/>
          </w:tcPr>
          <w:p w14:paraId="2B5D7D0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C92A1A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0507D4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AE2DF1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2157751D" w14:textId="77777777" w:rsidR="000A6F16" w:rsidRPr="00C03435" w:rsidRDefault="000A6F16" w:rsidP="000A6F16">
      <w:pPr>
        <w:rPr>
          <w:sz w:val="20"/>
        </w:rPr>
      </w:pPr>
    </w:p>
    <w:p w14:paraId="3334A849" w14:textId="77777777" w:rsidR="000A6F16" w:rsidRPr="00C03435" w:rsidRDefault="000A6F16" w:rsidP="000A6F16">
      <w:pPr>
        <w:rPr>
          <w:sz w:val="20"/>
        </w:rPr>
      </w:pPr>
      <w:r w:rsidRPr="00C03435">
        <w:rPr>
          <w:sz w:val="20"/>
        </w:rPr>
        <w:t xml:space="preserve">Section B: Excerpted and adapted from: American School Counselor Association (ASCA) Competencies (IV. Delivery) </w:t>
      </w:r>
    </w:p>
    <w:p w14:paraId="0628CEB1" w14:textId="77777777" w:rsidR="000A6F16" w:rsidRPr="00C03435" w:rsidRDefault="000A6F16" w:rsidP="000A6F16">
      <w:pPr>
        <w:rPr>
          <w:sz w:val="20"/>
        </w:rPr>
      </w:pPr>
      <w:r w:rsidRPr="00C03435">
        <w:rPr>
          <w:sz w:val="20"/>
        </w:rPr>
        <w:t>IV-A: Knowledge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69D3F58D"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68E0B6E" w14:textId="77777777" w:rsidR="000A6F16" w:rsidRPr="00C03435" w:rsidRDefault="000A6F16" w:rsidP="00A6474C">
            <w:pPr>
              <w:rPr>
                <w:rFonts w:ascii="Times New Roman" w:hAnsi="Times New Roman"/>
                <w:sz w:val="20"/>
              </w:rPr>
            </w:pPr>
            <w:r w:rsidRPr="00C03435">
              <w:rPr>
                <w:rFonts w:ascii="Times New Roman" w:hAnsi="Times New Roman"/>
                <w:sz w:val="20"/>
              </w:rPr>
              <w:t>Student candidate’s performance appropriately demonstrates:</w:t>
            </w:r>
          </w:p>
        </w:tc>
        <w:tc>
          <w:tcPr>
            <w:tcW w:w="900" w:type="dxa"/>
          </w:tcPr>
          <w:p w14:paraId="72595E77"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6989DD76"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6901D6CD"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069A55A3"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4CBA6982"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38009ED" w14:textId="77777777" w:rsidR="000A6F16" w:rsidRPr="00C03435" w:rsidRDefault="000A6F16" w:rsidP="00A6474C">
            <w:pPr>
              <w:rPr>
                <w:rFonts w:ascii="Times New Roman" w:hAnsi="Times New Roman"/>
                <w:b w:val="0"/>
                <w:sz w:val="20"/>
              </w:rPr>
            </w:pPr>
            <w:r w:rsidRPr="00C03435">
              <w:rPr>
                <w:rFonts w:ascii="Times New Roman" w:hAnsi="Times New Roman"/>
                <w:sz w:val="20"/>
              </w:rPr>
              <w:t>1. Understands the distinction between direct and indirect student services</w:t>
            </w:r>
          </w:p>
        </w:tc>
        <w:tc>
          <w:tcPr>
            <w:tcW w:w="900" w:type="dxa"/>
          </w:tcPr>
          <w:p w14:paraId="62098B8F"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233BCB3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7EF9D6D"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E772B0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402C755C"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66E8262" w14:textId="77777777" w:rsidR="000A6F16" w:rsidRPr="00C03435" w:rsidRDefault="000A6F16" w:rsidP="00A6474C">
            <w:pPr>
              <w:rPr>
                <w:rFonts w:ascii="Times New Roman" w:hAnsi="Times New Roman"/>
                <w:b w:val="0"/>
                <w:sz w:val="20"/>
              </w:rPr>
            </w:pPr>
            <w:r w:rsidRPr="00C03435">
              <w:rPr>
                <w:rFonts w:ascii="Times New Roman" w:hAnsi="Times New Roman"/>
                <w:sz w:val="20"/>
              </w:rPr>
              <w:t>2. Grasps the concept of a school counseling and knowledge base to be effective</w:t>
            </w:r>
          </w:p>
        </w:tc>
        <w:tc>
          <w:tcPr>
            <w:tcW w:w="900" w:type="dxa"/>
          </w:tcPr>
          <w:p w14:paraId="788CC17D"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AE7DB16"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BCCAC71"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36002F8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42C4AD0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9F150E" w14:textId="11FC8263" w:rsidR="000A6F16" w:rsidRPr="00C03435" w:rsidRDefault="000A6F16" w:rsidP="00A6474C">
            <w:pPr>
              <w:rPr>
                <w:rFonts w:ascii="Times New Roman" w:hAnsi="Times New Roman"/>
                <w:b w:val="0"/>
                <w:sz w:val="20"/>
              </w:rPr>
            </w:pPr>
            <w:r w:rsidRPr="00C03435">
              <w:rPr>
                <w:rFonts w:ascii="Times New Roman" w:hAnsi="Times New Roman"/>
                <w:sz w:val="20"/>
              </w:rPr>
              <w:t xml:space="preserve">3. Knowledgeable of counseling theories and techniques that work in school, such as rational emotive behavior therapy, reality therapy, cognitive-behavioral therapy, </w:t>
            </w:r>
            <w:r w:rsidR="009B4E05" w:rsidRPr="00C03435">
              <w:rPr>
                <w:rFonts w:ascii="Times New Roman" w:hAnsi="Times New Roman"/>
                <w:sz w:val="20"/>
              </w:rPr>
              <w:t>Adlerian</w:t>
            </w:r>
            <w:r w:rsidRPr="00C03435">
              <w:rPr>
                <w:rFonts w:ascii="Times New Roman" w:hAnsi="Times New Roman"/>
                <w:sz w:val="20"/>
              </w:rPr>
              <w:t xml:space="preserve">, solution- focused brief counseling, person-centered </w:t>
            </w:r>
            <w:proofErr w:type="gramStart"/>
            <w:r w:rsidRPr="00C03435">
              <w:rPr>
                <w:rFonts w:ascii="Times New Roman" w:hAnsi="Times New Roman"/>
                <w:sz w:val="20"/>
              </w:rPr>
              <w:t>counseling</w:t>
            </w:r>
            <w:proofErr w:type="gramEnd"/>
            <w:r w:rsidRPr="00C03435">
              <w:rPr>
                <w:rFonts w:ascii="Times New Roman" w:hAnsi="Times New Roman"/>
                <w:sz w:val="20"/>
              </w:rPr>
              <w:t xml:space="preserve"> and family systems</w:t>
            </w:r>
          </w:p>
        </w:tc>
        <w:tc>
          <w:tcPr>
            <w:tcW w:w="900" w:type="dxa"/>
          </w:tcPr>
          <w:p w14:paraId="65F76A4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FB484A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B52AFC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E2D167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4CCB9EA1"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E2EA370" w14:textId="77777777" w:rsidR="000A6F16" w:rsidRPr="00C03435" w:rsidRDefault="000A6F16" w:rsidP="00A6474C">
            <w:pPr>
              <w:rPr>
                <w:rFonts w:ascii="Times New Roman" w:hAnsi="Times New Roman"/>
                <w:b w:val="0"/>
                <w:sz w:val="20"/>
              </w:rPr>
            </w:pPr>
            <w:r w:rsidRPr="00C03435">
              <w:rPr>
                <w:rFonts w:ascii="Times New Roman" w:hAnsi="Times New Roman"/>
                <w:sz w:val="20"/>
              </w:rPr>
              <w:t>4. Applies counseling theories and techniques in different settings, such as individual planning, group counseling and classroom lessons</w:t>
            </w:r>
          </w:p>
        </w:tc>
        <w:tc>
          <w:tcPr>
            <w:tcW w:w="900" w:type="dxa"/>
          </w:tcPr>
          <w:p w14:paraId="2E40B48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0359E19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A30ACE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8652F1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4456BAF4"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A915F34" w14:textId="77777777" w:rsidR="000A6F16" w:rsidRPr="00C03435" w:rsidRDefault="000A6F16" w:rsidP="00A6474C">
            <w:pPr>
              <w:rPr>
                <w:rFonts w:ascii="Times New Roman" w:hAnsi="Times New Roman"/>
                <w:b w:val="0"/>
                <w:sz w:val="20"/>
              </w:rPr>
            </w:pPr>
            <w:r w:rsidRPr="00C03435">
              <w:rPr>
                <w:rFonts w:ascii="Times New Roman" w:hAnsi="Times New Roman"/>
                <w:sz w:val="20"/>
              </w:rPr>
              <w:t>5. Uses and supports effective classroom management</w:t>
            </w:r>
          </w:p>
        </w:tc>
        <w:tc>
          <w:tcPr>
            <w:tcW w:w="900" w:type="dxa"/>
          </w:tcPr>
          <w:p w14:paraId="75FE2A2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32A2FE7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2090A5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FDEE07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5CC50354"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E4F0E89" w14:textId="77777777" w:rsidR="000A6F16" w:rsidRPr="00C03435" w:rsidRDefault="000A6F16" w:rsidP="00A6474C">
            <w:pPr>
              <w:rPr>
                <w:rFonts w:ascii="Times New Roman" w:hAnsi="Times New Roman"/>
                <w:b w:val="0"/>
                <w:sz w:val="20"/>
              </w:rPr>
            </w:pPr>
            <w:r w:rsidRPr="00C03435">
              <w:rPr>
                <w:rFonts w:ascii="Times New Roman" w:hAnsi="Times New Roman"/>
                <w:sz w:val="20"/>
              </w:rPr>
              <w:t>6. Applies principles of career fundamental preparation and/or (7-12 only: college admissions, including financial aid and athletic eligibility)</w:t>
            </w:r>
          </w:p>
        </w:tc>
        <w:tc>
          <w:tcPr>
            <w:tcW w:w="900" w:type="dxa"/>
          </w:tcPr>
          <w:p w14:paraId="49ED8D3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394E481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B30C2D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8B0AC0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39F96F7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D1D857C"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7. Differentiates and uses principles of working with various student populations based on characteristics such as ethnic and racial background, English language proficiency, special needs, religion, </w:t>
            </w:r>
            <w:proofErr w:type="gramStart"/>
            <w:r w:rsidRPr="00C03435">
              <w:rPr>
                <w:rFonts w:ascii="Times New Roman" w:hAnsi="Times New Roman"/>
                <w:sz w:val="20"/>
              </w:rPr>
              <w:t>gender</w:t>
            </w:r>
            <w:proofErr w:type="gramEnd"/>
            <w:r w:rsidRPr="00C03435">
              <w:rPr>
                <w:rFonts w:ascii="Times New Roman" w:hAnsi="Times New Roman"/>
                <w:sz w:val="20"/>
              </w:rPr>
              <w:t xml:space="preserve"> and income</w:t>
            </w:r>
          </w:p>
        </w:tc>
        <w:tc>
          <w:tcPr>
            <w:tcW w:w="900" w:type="dxa"/>
          </w:tcPr>
          <w:p w14:paraId="4096A2F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DF6AB0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B0D234F"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321064D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444E5A8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135D62A" w14:textId="77777777" w:rsidR="000A6F16" w:rsidRPr="00C03435" w:rsidRDefault="000A6F16" w:rsidP="00A6474C">
            <w:pPr>
              <w:rPr>
                <w:rFonts w:ascii="Times New Roman" w:hAnsi="Times New Roman"/>
                <w:b w:val="0"/>
                <w:sz w:val="20"/>
              </w:rPr>
            </w:pPr>
            <w:r w:rsidRPr="00C03435">
              <w:rPr>
                <w:rFonts w:ascii="Times New Roman" w:hAnsi="Times New Roman"/>
                <w:sz w:val="20"/>
              </w:rPr>
              <w:t>8. Understands the multi-tiered approaches within the context of a comprehensive school counseling program</w:t>
            </w:r>
          </w:p>
        </w:tc>
        <w:tc>
          <w:tcPr>
            <w:tcW w:w="900" w:type="dxa"/>
          </w:tcPr>
          <w:p w14:paraId="7965C9F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5103131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DFFBF3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7571F0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562B1824"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CF41170" w14:textId="77777777" w:rsidR="000A6F16" w:rsidRPr="00C03435" w:rsidRDefault="000A6F16" w:rsidP="00A6474C">
            <w:pPr>
              <w:rPr>
                <w:rFonts w:ascii="Times New Roman" w:hAnsi="Times New Roman"/>
                <w:b w:val="0"/>
                <w:sz w:val="20"/>
              </w:rPr>
            </w:pPr>
            <w:r w:rsidRPr="00C03435">
              <w:rPr>
                <w:rFonts w:ascii="Times New Roman" w:hAnsi="Times New Roman"/>
                <w:sz w:val="20"/>
              </w:rPr>
              <w:t>9. Able to assist in responsive services (counseling and crisis response) including grief and bereavement</w:t>
            </w:r>
          </w:p>
        </w:tc>
        <w:tc>
          <w:tcPr>
            <w:tcW w:w="900" w:type="dxa"/>
          </w:tcPr>
          <w:p w14:paraId="0A4DBD1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35C1F8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03267C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8C3AF5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005DE692"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E49EE00"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10. Knows the differences between counseling, </w:t>
            </w:r>
            <w:proofErr w:type="gramStart"/>
            <w:r w:rsidRPr="00C03435">
              <w:rPr>
                <w:rFonts w:ascii="Times New Roman" w:hAnsi="Times New Roman"/>
                <w:sz w:val="20"/>
              </w:rPr>
              <w:t>collaboration</w:t>
            </w:r>
            <w:proofErr w:type="gramEnd"/>
            <w:r w:rsidRPr="00C03435">
              <w:rPr>
                <w:rFonts w:ascii="Times New Roman" w:hAnsi="Times New Roman"/>
                <w:sz w:val="20"/>
              </w:rPr>
              <w:t xml:space="preserve"> and consultation, especially the potential for dual roles with parents, guardians and other caretakers</w:t>
            </w:r>
          </w:p>
        </w:tc>
        <w:tc>
          <w:tcPr>
            <w:tcW w:w="900" w:type="dxa"/>
          </w:tcPr>
          <w:p w14:paraId="053C567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76CCB165"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5BE5E1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32B54B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2D632CB5" w14:textId="77777777" w:rsidR="000A6F16" w:rsidRPr="00C03435" w:rsidRDefault="000A6F16" w:rsidP="000A6F16">
      <w:pPr>
        <w:rPr>
          <w:sz w:val="20"/>
        </w:rPr>
      </w:pPr>
    </w:p>
    <w:p w14:paraId="50B6E20A" w14:textId="77777777" w:rsidR="000A6F16" w:rsidRPr="00C03435" w:rsidRDefault="000A6F16" w:rsidP="000A6F16">
      <w:pPr>
        <w:rPr>
          <w:sz w:val="20"/>
        </w:rPr>
      </w:pPr>
      <w:r w:rsidRPr="00C03435">
        <w:rPr>
          <w:sz w:val="20"/>
        </w:rPr>
        <w:t>IV-B: Abilities and Skills: Individual Student Planning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3DBEC9D0"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30A6A09" w14:textId="77777777" w:rsidR="000A6F16" w:rsidRPr="00C03435" w:rsidRDefault="000A6F16" w:rsidP="00A6474C">
            <w:pPr>
              <w:rPr>
                <w:rFonts w:ascii="Times New Roman" w:hAnsi="Times New Roman"/>
                <w:b w:val="0"/>
                <w:sz w:val="20"/>
              </w:rPr>
            </w:pPr>
            <w:r w:rsidRPr="00C03435">
              <w:rPr>
                <w:rFonts w:ascii="Times New Roman" w:hAnsi="Times New Roman"/>
                <w:sz w:val="20"/>
              </w:rPr>
              <w:t>Student candidate’s performance appropriately demonstrates:</w:t>
            </w:r>
          </w:p>
        </w:tc>
        <w:tc>
          <w:tcPr>
            <w:tcW w:w="900" w:type="dxa"/>
          </w:tcPr>
          <w:p w14:paraId="11928AED"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3DE86DA8"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18C38B6B"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20C842FE"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2A6C68DD"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B510B99" w14:textId="77777777" w:rsidR="000A6F16" w:rsidRPr="00C03435" w:rsidRDefault="000A6F16" w:rsidP="00A6474C">
            <w:pPr>
              <w:rPr>
                <w:rFonts w:ascii="Times New Roman" w:hAnsi="Times New Roman"/>
                <w:b w:val="0"/>
                <w:sz w:val="20"/>
              </w:rPr>
            </w:pPr>
            <w:r w:rsidRPr="00C03435">
              <w:rPr>
                <w:rFonts w:ascii="Times New Roman" w:hAnsi="Times New Roman"/>
                <w:sz w:val="20"/>
              </w:rPr>
              <w:lastRenderedPageBreak/>
              <w:t>1. Facilitates individual student planning</w:t>
            </w:r>
          </w:p>
        </w:tc>
        <w:tc>
          <w:tcPr>
            <w:tcW w:w="900" w:type="dxa"/>
          </w:tcPr>
          <w:p w14:paraId="4F36E10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0763610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0A8CEAD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5B1AB3B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C03435" w14:paraId="38C79E51"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BFFBEC7" w14:textId="77777777" w:rsidR="000A6F16" w:rsidRPr="00C03435" w:rsidRDefault="000A6F16" w:rsidP="00A6474C">
            <w:pPr>
              <w:rPr>
                <w:rFonts w:ascii="Times New Roman" w:hAnsi="Times New Roman"/>
                <w:b w:val="0"/>
                <w:sz w:val="20"/>
              </w:rPr>
            </w:pPr>
            <w:r w:rsidRPr="00C03435">
              <w:rPr>
                <w:rFonts w:ascii="Times New Roman" w:hAnsi="Times New Roman"/>
                <w:sz w:val="20"/>
              </w:rPr>
              <w:t>2. Understands individual student planning as a component of a comprehensive program</w:t>
            </w:r>
          </w:p>
        </w:tc>
        <w:tc>
          <w:tcPr>
            <w:tcW w:w="900" w:type="dxa"/>
          </w:tcPr>
          <w:p w14:paraId="3D469FA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596693F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4F47589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7F1DE42D"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C03435" w14:paraId="47A42A28"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D114897"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3. Develops strategies to implement individual student planning, such as strategies for appraisal, advisement, </w:t>
            </w:r>
            <w:proofErr w:type="gramStart"/>
            <w:r w:rsidRPr="00C03435">
              <w:rPr>
                <w:rFonts w:ascii="Times New Roman" w:hAnsi="Times New Roman"/>
                <w:sz w:val="20"/>
              </w:rPr>
              <w:t>goal-setting</w:t>
            </w:r>
            <w:proofErr w:type="gramEnd"/>
            <w:r w:rsidRPr="00C03435">
              <w:rPr>
                <w:rFonts w:ascii="Times New Roman" w:hAnsi="Times New Roman"/>
                <w:sz w:val="20"/>
              </w:rPr>
              <w:t>, decision-making, social skills, transition or post-secondary planning</w:t>
            </w:r>
          </w:p>
        </w:tc>
        <w:tc>
          <w:tcPr>
            <w:tcW w:w="900" w:type="dxa"/>
          </w:tcPr>
          <w:p w14:paraId="7B1AA76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4895703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27FDC3D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4D4E15B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C03435" w14:paraId="3BFB194F"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FF21319" w14:textId="77777777" w:rsidR="000A6F16" w:rsidRPr="00C03435" w:rsidRDefault="000A6F16" w:rsidP="00A6474C">
            <w:pPr>
              <w:rPr>
                <w:rFonts w:ascii="Times New Roman" w:hAnsi="Times New Roman"/>
                <w:b w:val="0"/>
                <w:sz w:val="20"/>
              </w:rPr>
            </w:pPr>
            <w:r w:rsidRPr="00C03435">
              <w:rPr>
                <w:rFonts w:ascii="Times New Roman" w:hAnsi="Times New Roman"/>
                <w:sz w:val="20"/>
              </w:rPr>
              <w:t>4. Helps students establish goals and develops and uses planning skills in collaboration with parents or guardians and school personnel</w:t>
            </w:r>
          </w:p>
        </w:tc>
        <w:tc>
          <w:tcPr>
            <w:tcW w:w="900" w:type="dxa"/>
          </w:tcPr>
          <w:p w14:paraId="04D3ACB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47964525"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6AE773A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4C4CDE5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C03435" w14:paraId="72D23CEF"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B06B3C8" w14:textId="77777777" w:rsidR="000A6F16" w:rsidRPr="00C03435" w:rsidRDefault="000A6F16" w:rsidP="00A6474C">
            <w:pPr>
              <w:rPr>
                <w:rFonts w:ascii="Times New Roman" w:hAnsi="Times New Roman"/>
                <w:b w:val="0"/>
                <w:sz w:val="20"/>
              </w:rPr>
            </w:pPr>
            <w:r w:rsidRPr="00C03435">
              <w:rPr>
                <w:rFonts w:ascii="Times New Roman" w:hAnsi="Times New Roman"/>
                <w:sz w:val="20"/>
              </w:rPr>
              <w:t>5. Understands career opportunities, labor market trends and global economics and uses various career assessment techniques to help students understand their abilities and career interests</w:t>
            </w:r>
          </w:p>
        </w:tc>
        <w:tc>
          <w:tcPr>
            <w:tcW w:w="900" w:type="dxa"/>
          </w:tcPr>
          <w:p w14:paraId="3B2BCF7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1AC2802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32BAA73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3DAEB7E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C03435" w14:paraId="289A761B"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6788E1F" w14:textId="77777777" w:rsidR="000A6F16" w:rsidRPr="00C03435" w:rsidRDefault="000A6F16" w:rsidP="00A6474C">
            <w:pPr>
              <w:rPr>
                <w:rFonts w:ascii="Times New Roman" w:hAnsi="Times New Roman"/>
                <w:b w:val="0"/>
                <w:sz w:val="20"/>
              </w:rPr>
            </w:pPr>
            <w:r w:rsidRPr="00C03435">
              <w:rPr>
                <w:rFonts w:ascii="Times New Roman" w:hAnsi="Times New Roman"/>
                <w:sz w:val="20"/>
              </w:rPr>
              <w:t>6. Helps students learn the importance of college and other post-secondary education and helps students navigate the college admissions process (7-12)</w:t>
            </w:r>
          </w:p>
        </w:tc>
        <w:tc>
          <w:tcPr>
            <w:tcW w:w="900" w:type="dxa"/>
          </w:tcPr>
          <w:p w14:paraId="59F0E0F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08F2B22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61A86C6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1552E7FC"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C03435" w14:paraId="2162A43A"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8B1AF31" w14:textId="77777777" w:rsidR="000A6F16" w:rsidRPr="00C03435" w:rsidRDefault="000A6F16" w:rsidP="00A6474C">
            <w:pPr>
              <w:rPr>
                <w:rFonts w:ascii="Times New Roman" w:hAnsi="Times New Roman"/>
                <w:b w:val="0"/>
                <w:sz w:val="20"/>
              </w:rPr>
            </w:pPr>
            <w:r w:rsidRPr="00C03435">
              <w:rPr>
                <w:rFonts w:ascii="Times New Roman" w:hAnsi="Times New Roman"/>
                <w:sz w:val="20"/>
              </w:rPr>
              <w:t>7. Understands the relationship of academic performance to the world of work, family life and community service</w:t>
            </w:r>
          </w:p>
        </w:tc>
        <w:tc>
          <w:tcPr>
            <w:tcW w:w="900" w:type="dxa"/>
          </w:tcPr>
          <w:p w14:paraId="639ACC4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810" w:type="dxa"/>
          </w:tcPr>
          <w:p w14:paraId="449BCC0F"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27F0367D"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170" w:type="dxa"/>
          </w:tcPr>
          <w:p w14:paraId="4567277C"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0A6F16" w:rsidRPr="00C03435" w14:paraId="3B9B14BB"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043194A" w14:textId="77777777" w:rsidR="000A6F16" w:rsidRPr="00C03435" w:rsidRDefault="000A6F16" w:rsidP="00A6474C">
            <w:pPr>
              <w:rPr>
                <w:rFonts w:ascii="Times New Roman" w:hAnsi="Times New Roman"/>
                <w:b w:val="0"/>
                <w:sz w:val="20"/>
              </w:rPr>
            </w:pPr>
            <w:r w:rsidRPr="00C03435">
              <w:rPr>
                <w:rFonts w:ascii="Times New Roman" w:hAnsi="Times New Roman"/>
                <w:sz w:val="20"/>
              </w:rPr>
              <w:t>8. Understands methods for helping students monitor and direct their own learning and personal/social and career development</w:t>
            </w:r>
          </w:p>
        </w:tc>
        <w:tc>
          <w:tcPr>
            <w:tcW w:w="900" w:type="dxa"/>
          </w:tcPr>
          <w:p w14:paraId="092E0C05"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468FD10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16525EF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7111313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bl>
    <w:p w14:paraId="4777117D" w14:textId="77777777" w:rsidR="000A6F16" w:rsidRPr="00C03435" w:rsidRDefault="000A6F16" w:rsidP="000A6F16">
      <w:pPr>
        <w:rPr>
          <w:sz w:val="20"/>
        </w:rPr>
      </w:pPr>
    </w:p>
    <w:p w14:paraId="3DE6D428" w14:textId="77777777" w:rsidR="000A6F16" w:rsidRPr="00C03435" w:rsidRDefault="000A6F16" w:rsidP="000A6F16">
      <w:pPr>
        <w:rPr>
          <w:sz w:val="20"/>
        </w:rPr>
      </w:pPr>
      <w:r w:rsidRPr="00C03435">
        <w:rPr>
          <w:sz w:val="20"/>
        </w:rPr>
        <w:t>IV-B: Abilities and Skills: Responsive Services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7715E64D"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B65E403"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1. Demonstrates an ability to provide counseling for students during times of transition, separation, heightened </w:t>
            </w:r>
            <w:proofErr w:type="gramStart"/>
            <w:r w:rsidRPr="00C03435">
              <w:rPr>
                <w:rFonts w:ascii="Times New Roman" w:hAnsi="Times New Roman"/>
                <w:sz w:val="20"/>
              </w:rPr>
              <w:t>stress</w:t>
            </w:r>
            <w:proofErr w:type="gramEnd"/>
            <w:r w:rsidRPr="00C03435">
              <w:rPr>
                <w:rFonts w:ascii="Times New Roman" w:hAnsi="Times New Roman"/>
                <w:sz w:val="20"/>
              </w:rPr>
              <w:t xml:space="preserve"> and critical change</w:t>
            </w:r>
          </w:p>
        </w:tc>
        <w:tc>
          <w:tcPr>
            <w:tcW w:w="900" w:type="dxa"/>
          </w:tcPr>
          <w:p w14:paraId="6EE92CFD"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810" w:type="dxa"/>
          </w:tcPr>
          <w:p w14:paraId="026FE751"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1170" w:type="dxa"/>
          </w:tcPr>
          <w:p w14:paraId="1A09B637"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1170" w:type="dxa"/>
          </w:tcPr>
          <w:p w14:paraId="01A020C5"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0A6F16" w:rsidRPr="00C03435" w14:paraId="30C34BBA"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E3115C8"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2. Understands what defines a crisis, the appropriate </w:t>
            </w:r>
            <w:proofErr w:type="gramStart"/>
            <w:r w:rsidRPr="00C03435">
              <w:rPr>
                <w:rFonts w:ascii="Times New Roman" w:hAnsi="Times New Roman"/>
                <w:sz w:val="20"/>
              </w:rPr>
              <w:t>response</w:t>
            </w:r>
            <w:proofErr w:type="gramEnd"/>
            <w:r w:rsidRPr="00C03435">
              <w:rPr>
                <w:rFonts w:ascii="Times New Roman" w:hAnsi="Times New Roman"/>
                <w:sz w:val="20"/>
              </w:rPr>
              <w:t xml:space="preserve"> and a variety of intervention strategies to meet the needs of the individual, group or school community before, during and after crisis response</w:t>
            </w:r>
          </w:p>
        </w:tc>
        <w:tc>
          <w:tcPr>
            <w:tcW w:w="900" w:type="dxa"/>
          </w:tcPr>
          <w:p w14:paraId="5C1D57C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CBD10A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C34F30B"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065CCA2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06E0A97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F3CDC16" w14:textId="77777777" w:rsidR="000A6F16" w:rsidRPr="00C03435" w:rsidRDefault="000A6F16" w:rsidP="00A6474C">
            <w:pPr>
              <w:rPr>
                <w:rFonts w:ascii="Times New Roman" w:hAnsi="Times New Roman"/>
                <w:b w:val="0"/>
                <w:sz w:val="20"/>
              </w:rPr>
            </w:pPr>
            <w:r w:rsidRPr="00C03435">
              <w:rPr>
                <w:rFonts w:ascii="Times New Roman" w:hAnsi="Times New Roman"/>
                <w:sz w:val="20"/>
              </w:rPr>
              <w:t>3. Provides or has potential to assist in team leadership to the school and community in a crisis</w:t>
            </w:r>
          </w:p>
        </w:tc>
        <w:tc>
          <w:tcPr>
            <w:tcW w:w="900" w:type="dxa"/>
          </w:tcPr>
          <w:p w14:paraId="6CD416B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1F77C1A6"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504CB11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93239D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35B699AD"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3D23051"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4. Involves appropriate school and community professionals as well as the family in </w:t>
            </w:r>
            <w:proofErr w:type="gramStart"/>
            <w:r w:rsidRPr="00C03435">
              <w:rPr>
                <w:rFonts w:ascii="Times New Roman" w:hAnsi="Times New Roman"/>
                <w:sz w:val="20"/>
              </w:rPr>
              <w:t>a crisis situation</w:t>
            </w:r>
            <w:proofErr w:type="gramEnd"/>
          </w:p>
        </w:tc>
        <w:tc>
          <w:tcPr>
            <w:tcW w:w="900" w:type="dxa"/>
          </w:tcPr>
          <w:p w14:paraId="6194777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17B789DD"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730AC43"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214D836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34D37D31"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9324F79" w14:textId="77777777" w:rsidR="000A6F16" w:rsidRPr="00C03435" w:rsidRDefault="000A6F16" w:rsidP="00A6474C">
            <w:pPr>
              <w:rPr>
                <w:rFonts w:ascii="Times New Roman" w:hAnsi="Times New Roman"/>
                <w:b w:val="0"/>
                <w:sz w:val="20"/>
              </w:rPr>
            </w:pPr>
            <w:r w:rsidRPr="00C03435">
              <w:rPr>
                <w:rFonts w:ascii="Times New Roman" w:hAnsi="Times New Roman"/>
                <w:sz w:val="20"/>
              </w:rPr>
              <w:t>5. Understands how to make referrals to appropriate professionals when necessary</w:t>
            </w:r>
          </w:p>
        </w:tc>
        <w:tc>
          <w:tcPr>
            <w:tcW w:w="900" w:type="dxa"/>
          </w:tcPr>
          <w:p w14:paraId="5A1FB5B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0D8A0DE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044374F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2AEBD83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1A219D13"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076A342"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6. Shares strategies that support student achievement with parents, teachers, other </w:t>
            </w:r>
            <w:proofErr w:type="gramStart"/>
            <w:r w:rsidRPr="00C03435">
              <w:rPr>
                <w:rFonts w:ascii="Times New Roman" w:hAnsi="Times New Roman"/>
                <w:sz w:val="20"/>
              </w:rPr>
              <w:t>educators</w:t>
            </w:r>
            <w:proofErr w:type="gramEnd"/>
            <w:r w:rsidRPr="00C03435">
              <w:rPr>
                <w:rFonts w:ascii="Times New Roman" w:hAnsi="Times New Roman"/>
                <w:sz w:val="20"/>
              </w:rPr>
              <w:t xml:space="preserve"> and community organizations</w:t>
            </w:r>
          </w:p>
        </w:tc>
        <w:tc>
          <w:tcPr>
            <w:tcW w:w="900" w:type="dxa"/>
          </w:tcPr>
          <w:p w14:paraId="5261E86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810" w:type="dxa"/>
          </w:tcPr>
          <w:p w14:paraId="111C9D1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11C2682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6A214A0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r>
      <w:tr w:rsidR="000A6F16" w:rsidRPr="00C03435" w14:paraId="79FF6089"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693B407" w14:textId="77777777" w:rsidR="000A6F16" w:rsidRPr="00C03435" w:rsidRDefault="000A6F16" w:rsidP="00A6474C">
            <w:pPr>
              <w:rPr>
                <w:rFonts w:ascii="Times New Roman" w:hAnsi="Times New Roman"/>
                <w:b w:val="0"/>
                <w:sz w:val="20"/>
              </w:rPr>
            </w:pPr>
            <w:r w:rsidRPr="00C03435">
              <w:rPr>
                <w:rFonts w:ascii="Times New Roman" w:hAnsi="Times New Roman"/>
                <w:sz w:val="20"/>
              </w:rPr>
              <w:t>7. Strives to partners with parents, teachers, administrators and education stakeholders for student achievement and success</w:t>
            </w:r>
          </w:p>
        </w:tc>
        <w:tc>
          <w:tcPr>
            <w:tcW w:w="900" w:type="dxa"/>
          </w:tcPr>
          <w:p w14:paraId="3B6E2704"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810" w:type="dxa"/>
          </w:tcPr>
          <w:p w14:paraId="0BDBA052"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03A2116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c>
          <w:tcPr>
            <w:tcW w:w="1170" w:type="dxa"/>
          </w:tcPr>
          <w:p w14:paraId="7B835FCE"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0"/>
              </w:rPr>
            </w:pPr>
          </w:p>
        </w:tc>
      </w:tr>
      <w:tr w:rsidR="000A6F16" w:rsidRPr="00C03435" w14:paraId="2E05D269"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5276DF7" w14:textId="77777777" w:rsidR="000A6F16" w:rsidRPr="00C03435" w:rsidRDefault="000A6F16" w:rsidP="00A6474C">
            <w:pPr>
              <w:rPr>
                <w:rFonts w:ascii="Times New Roman" w:hAnsi="Times New Roman"/>
                <w:b w:val="0"/>
                <w:sz w:val="20"/>
              </w:rPr>
            </w:pPr>
            <w:r w:rsidRPr="00C03435">
              <w:rPr>
                <w:rFonts w:ascii="Times New Roman" w:hAnsi="Times New Roman"/>
                <w:sz w:val="20"/>
              </w:rPr>
              <w:t>8. Successfully conducts in-service training or workshops for other stakeholders to share school counseling expertise</w:t>
            </w:r>
          </w:p>
        </w:tc>
        <w:tc>
          <w:tcPr>
            <w:tcW w:w="900" w:type="dxa"/>
          </w:tcPr>
          <w:p w14:paraId="64B282DB"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810" w:type="dxa"/>
          </w:tcPr>
          <w:p w14:paraId="2F52FB8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1D87459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c>
          <w:tcPr>
            <w:tcW w:w="1170" w:type="dxa"/>
          </w:tcPr>
          <w:p w14:paraId="6984FDB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sz w:val="20"/>
              </w:rPr>
            </w:pPr>
          </w:p>
        </w:tc>
      </w:tr>
    </w:tbl>
    <w:p w14:paraId="3065CED4" w14:textId="77777777" w:rsidR="000A6F16" w:rsidRPr="00C03435" w:rsidRDefault="000A6F16" w:rsidP="000A6F16">
      <w:pPr>
        <w:rPr>
          <w:sz w:val="20"/>
        </w:rPr>
      </w:pPr>
    </w:p>
    <w:p w14:paraId="4CBC55D5" w14:textId="77777777" w:rsidR="000A6F16" w:rsidRPr="00C03435" w:rsidRDefault="000A6F16" w:rsidP="000A6F16">
      <w:pPr>
        <w:rPr>
          <w:sz w:val="20"/>
        </w:rPr>
      </w:pPr>
      <w:r w:rsidRPr="00C03435">
        <w:rPr>
          <w:sz w:val="20"/>
        </w:rPr>
        <w:t>IV-C: Attitudes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7AB0F1F6"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035BCC5" w14:textId="77777777" w:rsidR="000A6F16" w:rsidRPr="00C03435" w:rsidRDefault="000A6F16" w:rsidP="00A6474C">
            <w:pPr>
              <w:rPr>
                <w:rFonts w:ascii="Times New Roman" w:hAnsi="Times New Roman"/>
                <w:b w:val="0"/>
                <w:sz w:val="20"/>
              </w:rPr>
            </w:pPr>
            <w:r w:rsidRPr="00C03435">
              <w:rPr>
                <w:rFonts w:ascii="Times New Roman" w:hAnsi="Times New Roman"/>
                <w:sz w:val="20"/>
              </w:rPr>
              <w:t>Student candidate’s performance appropriately demonstrates:</w:t>
            </w:r>
          </w:p>
        </w:tc>
        <w:tc>
          <w:tcPr>
            <w:tcW w:w="900" w:type="dxa"/>
          </w:tcPr>
          <w:p w14:paraId="5897BD16"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503DE802"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71FA6798"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2E652E60"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0DE4FA85"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13F6971" w14:textId="77777777" w:rsidR="000A6F16" w:rsidRPr="00C03435" w:rsidRDefault="000A6F16" w:rsidP="00A6474C">
            <w:pPr>
              <w:rPr>
                <w:rFonts w:ascii="Times New Roman" w:hAnsi="Times New Roman"/>
                <w:b w:val="0"/>
                <w:sz w:val="20"/>
              </w:rPr>
            </w:pPr>
            <w:r w:rsidRPr="00C03435">
              <w:rPr>
                <w:rFonts w:ascii="Times New Roman" w:hAnsi="Times New Roman"/>
                <w:sz w:val="20"/>
              </w:rPr>
              <w:t>1. Promotes school counseling is one component in the continuum of care that should be available to all students</w:t>
            </w:r>
          </w:p>
        </w:tc>
        <w:tc>
          <w:tcPr>
            <w:tcW w:w="900" w:type="dxa"/>
          </w:tcPr>
          <w:p w14:paraId="28BD16A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91ACF3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148C8D4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F14D96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3B3518E7"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46B797D" w14:textId="77777777" w:rsidR="000A6F16" w:rsidRPr="00C03435" w:rsidRDefault="000A6F16" w:rsidP="00A6474C">
            <w:pPr>
              <w:rPr>
                <w:rFonts w:ascii="Times New Roman" w:hAnsi="Times New Roman"/>
                <w:b w:val="0"/>
                <w:sz w:val="20"/>
              </w:rPr>
            </w:pPr>
            <w:r w:rsidRPr="00C03435">
              <w:rPr>
                <w:rFonts w:ascii="Times New Roman" w:hAnsi="Times New Roman"/>
                <w:sz w:val="20"/>
              </w:rPr>
              <w:t>2. Performs as a school counselor coordinating and facilitating counseling and other services to ensure all students receive the care they need, even though school counselors may not personally provide the care themselves</w:t>
            </w:r>
          </w:p>
        </w:tc>
        <w:tc>
          <w:tcPr>
            <w:tcW w:w="900" w:type="dxa"/>
          </w:tcPr>
          <w:p w14:paraId="4A207A9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5B0BC5F3"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DB5E5F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6447478"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465ECF46"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F0932C0" w14:textId="77777777" w:rsidR="000A6F16" w:rsidRPr="00C03435" w:rsidRDefault="000A6F16" w:rsidP="00A6474C">
            <w:pPr>
              <w:rPr>
                <w:rFonts w:ascii="Times New Roman" w:hAnsi="Times New Roman"/>
                <w:b w:val="0"/>
                <w:sz w:val="20"/>
              </w:rPr>
            </w:pPr>
            <w:r w:rsidRPr="00C03435">
              <w:rPr>
                <w:rFonts w:ascii="Times New Roman" w:hAnsi="Times New Roman"/>
                <w:sz w:val="20"/>
              </w:rPr>
              <w:t>3. Supports the vision that School counselors should engage in developmental counseling and short-term responsive counseling</w:t>
            </w:r>
          </w:p>
        </w:tc>
        <w:tc>
          <w:tcPr>
            <w:tcW w:w="900" w:type="dxa"/>
          </w:tcPr>
          <w:p w14:paraId="1EECF1FA"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030BD1F9"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783023D"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77F9D49F"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24E1005C"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E427F7B" w14:textId="77777777" w:rsidR="000A6F16" w:rsidRPr="00C03435" w:rsidRDefault="000A6F16" w:rsidP="00A6474C">
            <w:pPr>
              <w:rPr>
                <w:rFonts w:ascii="Times New Roman" w:hAnsi="Times New Roman"/>
                <w:b w:val="0"/>
                <w:sz w:val="20"/>
              </w:rPr>
            </w:pPr>
            <w:r w:rsidRPr="00C03435">
              <w:rPr>
                <w:rFonts w:ascii="Times New Roman" w:hAnsi="Times New Roman"/>
                <w:sz w:val="20"/>
              </w:rPr>
              <w:t>4. Understands how to refer students to district or community resources to meet more extensive needs such as long-term therapy or diagnoses of disorders</w:t>
            </w:r>
          </w:p>
        </w:tc>
        <w:tc>
          <w:tcPr>
            <w:tcW w:w="900" w:type="dxa"/>
          </w:tcPr>
          <w:p w14:paraId="18215D5D"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53077DCB"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171B9BF"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2EFCEE5"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bl>
    <w:p w14:paraId="66D782BD" w14:textId="77777777" w:rsidR="000A6F16" w:rsidRPr="00C03435" w:rsidRDefault="000A6F16" w:rsidP="000A6F16">
      <w:pPr>
        <w:rPr>
          <w:sz w:val="20"/>
        </w:rPr>
      </w:pPr>
    </w:p>
    <w:p w14:paraId="74BF8B23" w14:textId="77777777" w:rsidR="000A6F16" w:rsidRPr="00C03435" w:rsidRDefault="000A6F16" w:rsidP="000A6F16">
      <w:pPr>
        <w:spacing w:line="276" w:lineRule="auto"/>
        <w:rPr>
          <w:sz w:val="20"/>
        </w:rPr>
      </w:pPr>
      <w:r w:rsidRPr="00C03435">
        <w:rPr>
          <w:sz w:val="20"/>
        </w:rPr>
        <w:t xml:space="preserve">Section C: Excerpted and adapted from: American School Counselor Association (ASCA) Competencies (V. Accountability) </w:t>
      </w:r>
    </w:p>
    <w:p w14:paraId="7349AEEE" w14:textId="77777777" w:rsidR="000A6F16" w:rsidRPr="00C03435" w:rsidRDefault="000A6F16" w:rsidP="000A6F16">
      <w:pPr>
        <w:rPr>
          <w:sz w:val="20"/>
        </w:rPr>
      </w:pPr>
      <w:r w:rsidRPr="00C03435">
        <w:rPr>
          <w:sz w:val="20"/>
        </w:rPr>
        <w:lastRenderedPageBreak/>
        <w:t>V-B. Abilities and Skills (selected competencies):</w:t>
      </w:r>
    </w:p>
    <w:tbl>
      <w:tblPr>
        <w:tblStyle w:val="LightGrid-Accent6"/>
        <w:tblW w:w="11358" w:type="dxa"/>
        <w:tblLayout w:type="fixed"/>
        <w:tblLook w:val="04A0" w:firstRow="1" w:lastRow="0" w:firstColumn="1" w:lastColumn="0" w:noHBand="0" w:noVBand="1"/>
      </w:tblPr>
      <w:tblGrid>
        <w:gridCol w:w="7308"/>
        <w:gridCol w:w="900"/>
        <w:gridCol w:w="810"/>
        <w:gridCol w:w="1170"/>
        <w:gridCol w:w="1170"/>
      </w:tblGrid>
      <w:tr w:rsidR="000A6F16" w:rsidRPr="00C03435" w14:paraId="5FD039AC" w14:textId="77777777" w:rsidTr="00A64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CC8CBFB" w14:textId="77777777" w:rsidR="000A6F16" w:rsidRPr="00C03435" w:rsidRDefault="000A6F16" w:rsidP="00A6474C">
            <w:pPr>
              <w:rPr>
                <w:rFonts w:ascii="Times New Roman" w:hAnsi="Times New Roman"/>
                <w:b w:val="0"/>
                <w:sz w:val="20"/>
              </w:rPr>
            </w:pPr>
            <w:r w:rsidRPr="00C03435">
              <w:rPr>
                <w:rFonts w:ascii="Times New Roman" w:hAnsi="Times New Roman"/>
                <w:sz w:val="20"/>
              </w:rPr>
              <w:t>Student candidate’s performance appropriately demonstrates:</w:t>
            </w:r>
          </w:p>
        </w:tc>
        <w:tc>
          <w:tcPr>
            <w:tcW w:w="900" w:type="dxa"/>
          </w:tcPr>
          <w:p w14:paraId="6E464F32"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Below Basic</w:t>
            </w:r>
          </w:p>
        </w:tc>
        <w:tc>
          <w:tcPr>
            <w:tcW w:w="810" w:type="dxa"/>
          </w:tcPr>
          <w:p w14:paraId="1A592A7A"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Basic</w:t>
            </w:r>
          </w:p>
        </w:tc>
        <w:tc>
          <w:tcPr>
            <w:tcW w:w="1170" w:type="dxa"/>
          </w:tcPr>
          <w:p w14:paraId="69BF40CA"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Proficient</w:t>
            </w:r>
          </w:p>
        </w:tc>
        <w:tc>
          <w:tcPr>
            <w:tcW w:w="1170" w:type="dxa"/>
          </w:tcPr>
          <w:p w14:paraId="6925879B" w14:textId="77777777" w:rsidR="000A6F16" w:rsidRPr="00C03435" w:rsidRDefault="000A6F16" w:rsidP="00A6474C">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C03435">
              <w:rPr>
                <w:rFonts w:ascii="Times New Roman" w:hAnsi="Times New Roman"/>
                <w:sz w:val="20"/>
              </w:rPr>
              <w:t>Advanced</w:t>
            </w:r>
          </w:p>
        </w:tc>
      </w:tr>
      <w:tr w:rsidR="000A6F16" w:rsidRPr="00C03435" w14:paraId="49E4A9A2"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24158B2" w14:textId="77777777" w:rsidR="000A6F16" w:rsidRPr="00C03435" w:rsidRDefault="000A6F16" w:rsidP="00A6474C">
            <w:pPr>
              <w:rPr>
                <w:rFonts w:ascii="Times New Roman" w:hAnsi="Times New Roman"/>
                <w:b w:val="0"/>
                <w:sz w:val="20"/>
              </w:rPr>
            </w:pPr>
            <w:r w:rsidRPr="00C03435">
              <w:rPr>
                <w:rFonts w:ascii="Times New Roman" w:hAnsi="Times New Roman"/>
                <w:sz w:val="20"/>
              </w:rPr>
              <w:t>1. Analyzes data from school data profile and results reports to evaluate student outcomes and program effectiveness and to determine program needs</w:t>
            </w:r>
          </w:p>
        </w:tc>
        <w:tc>
          <w:tcPr>
            <w:tcW w:w="900" w:type="dxa"/>
          </w:tcPr>
          <w:p w14:paraId="2FF47D01"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516C6F1F"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7EFD758"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57253810"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5F94AC9F"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44C944D" w14:textId="77777777" w:rsidR="000A6F16" w:rsidRPr="00C03435" w:rsidRDefault="000A6F16" w:rsidP="00A6474C">
            <w:pPr>
              <w:rPr>
                <w:rFonts w:ascii="Times New Roman" w:hAnsi="Times New Roman"/>
                <w:b w:val="0"/>
                <w:sz w:val="20"/>
              </w:rPr>
            </w:pPr>
            <w:r w:rsidRPr="00C03435">
              <w:rPr>
                <w:rFonts w:ascii="Times New Roman" w:hAnsi="Times New Roman"/>
                <w:sz w:val="20"/>
              </w:rPr>
              <w:t>2. Uses student data to support decision-making in designing effective school counseling programs and interventions</w:t>
            </w:r>
          </w:p>
        </w:tc>
        <w:tc>
          <w:tcPr>
            <w:tcW w:w="900" w:type="dxa"/>
          </w:tcPr>
          <w:p w14:paraId="68E22FC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484EDA8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422379A"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7FBBB827"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645EEC72"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5AF44B9" w14:textId="77777777" w:rsidR="000A6F16" w:rsidRPr="00C03435" w:rsidRDefault="000A6F16" w:rsidP="00A6474C">
            <w:pPr>
              <w:rPr>
                <w:rFonts w:ascii="Times New Roman" w:hAnsi="Times New Roman"/>
                <w:b w:val="0"/>
                <w:sz w:val="20"/>
              </w:rPr>
            </w:pPr>
            <w:r w:rsidRPr="00C03435">
              <w:rPr>
                <w:rFonts w:ascii="Times New Roman" w:hAnsi="Times New Roman"/>
                <w:sz w:val="20"/>
              </w:rPr>
              <w:t>3. Uses technology in conducting research and program evaluation</w:t>
            </w:r>
          </w:p>
        </w:tc>
        <w:tc>
          <w:tcPr>
            <w:tcW w:w="900" w:type="dxa"/>
          </w:tcPr>
          <w:p w14:paraId="0FEC5BC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798AA534"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56F0C502"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DC2C726"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0A6F16" w:rsidRPr="00C03435" w14:paraId="0098011F" w14:textId="77777777" w:rsidTr="00A647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8A1C422" w14:textId="77777777" w:rsidR="000A6F16" w:rsidRPr="00C03435" w:rsidRDefault="000A6F16" w:rsidP="00A6474C">
            <w:pPr>
              <w:rPr>
                <w:rFonts w:ascii="Times New Roman" w:hAnsi="Times New Roman"/>
                <w:b w:val="0"/>
                <w:sz w:val="20"/>
              </w:rPr>
            </w:pPr>
            <w:r w:rsidRPr="00C03435">
              <w:rPr>
                <w:rFonts w:ascii="Times New Roman" w:hAnsi="Times New Roman"/>
                <w:sz w:val="20"/>
              </w:rPr>
              <w:t xml:space="preserve">4. Shares the results of the program assessment with administrators, the advisory </w:t>
            </w:r>
            <w:proofErr w:type="gramStart"/>
            <w:r w:rsidRPr="00C03435">
              <w:rPr>
                <w:rFonts w:ascii="Times New Roman" w:hAnsi="Times New Roman"/>
                <w:sz w:val="20"/>
              </w:rPr>
              <w:t>council</w:t>
            </w:r>
            <w:proofErr w:type="gramEnd"/>
            <w:r w:rsidRPr="00C03435">
              <w:rPr>
                <w:rFonts w:ascii="Times New Roman" w:hAnsi="Times New Roman"/>
                <w:sz w:val="20"/>
              </w:rPr>
              <w:t xml:space="preserve"> and other appropriate stakeholders</w:t>
            </w:r>
          </w:p>
        </w:tc>
        <w:tc>
          <w:tcPr>
            <w:tcW w:w="900" w:type="dxa"/>
          </w:tcPr>
          <w:p w14:paraId="60EE0359"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810" w:type="dxa"/>
          </w:tcPr>
          <w:p w14:paraId="2603539C"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68AB5F30"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c>
          <w:tcPr>
            <w:tcW w:w="1170" w:type="dxa"/>
          </w:tcPr>
          <w:p w14:paraId="116F9446" w14:textId="77777777" w:rsidR="000A6F16" w:rsidRPr="00C03435" w:rsidRDefault="000A6F16" w:rsidP="00A6474C">
            <w:pPr>
              <w:cnfStyle w:val="000000010000" w:firstRow="0" w:lastRow="0" w:firstColumn="0" w:lastColumn="0" w:oddVBand="0" w:evenVBand="0" w:oddHBand="0" w:evenHBand="1" w:firstRowFirstColumn="0" w:firstRowLastColumn="0" w:lastRowFirstColumn="0" w:lastRowLastColumn="0"/>
              <w:rPr>
                <w:rFonts w:ascii="Times New Roman" w:hAnsi="Times New Roman"/>
                <w:sz w:val="20"/>
              </w:rPr>
            </w:pPr>
          </w:p>
        </w:tc>
      </w:tr>
      <w:tr w:rsidR="000A6F16" w:rsidRPr="00C03435" w14:paraId="2500BB1B" w14:textId="77777777" w:rsidTr="00A64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26FC4DF" w14:textId="77777777" w:rsidR="000A6F16" w:rsidRPr="00C03435" w:rsidRDefault="000A6F16" w:rsidP="00A6474C">
            <w:pPr>
              <w:rPr>
                <w:rFonts w:ascii="Times New Roman" w:hAnsi="Times New Roman"/>
                <w:b w:val="0"/>
                <w:sz w:val="20"/>
              </w:rPr>
            </w:pPr>
            <w:r w:rsidRPr="00C03435">
              <w:rPr>
                <w:rFonts w:ascii="Times New Roman" w:hAnsi="Times New Roman"/>
                <w:sz w:val="20"/>
              </w:rPr>
              <w:t>5. Uses results obtained for program improvement</w:t>
            </w:r>
          </w:p>
        </w:tc>
        <w:tc>
          <w:tcPr>
            <w:tcW w:w="900" w:type="dxa"/>
          </w:tcPr>
          <w:p w14:paraId="74E08B3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810" w:type="dxa"/>
          </w:tcPr>
          <w:p w14:paraId="654960A5"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4B0D8577"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170" w:type="dxa"/>
          </w:tcPr>
          <w:p w14:paraId="60C5F2CE" w14:textId="77777777" w:rsidR="000A6F16" w:rsidRPr="00C03435" w:rsidRDefault="000A6F16" w:rsidP="00A6474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bl>
    <w:p w14:paraId="2816AE5C" w14:textId="77777777" w:rsidR="000A6F16" w:rsidRPr="00C03435" w:rsidRDefault="000A6F16" w:rsidP="000A6F16">
      <w:pPr>
        <w:rPr>
          <w:rFonts w:ascii="Times" w:hAnsi="Times" w:cs="Times"/>
          <w:sz w:val="16"/>
        </w:rPr>
      </w:pPr>
    </w:p>
    <w:p w14:paraId="092BD811" w14:textId="77777777" w:rsidR="000A6F16" w:rsidRPr="00C03435" w:rsidRDefault="000A6F16" w:rsidP="000A6F16">
      <w:pPr>
        <w:rPr>
          <w:sz w:val="20"/>
        </w:rPr>
      </w:pPr>
      <w:r w:rsidRPr="00C03435">
        <w:rPr>
          <w:sz w:val="20"/>
        </w:rPr>
        <w:t>Overall Score:</w:t>
      </w:r>
    </w:p>
    <w:p w14:paraId="720CB314" w14:textId="77777777" w:rsidR="000A6F16" w:rsidRPr="00C03435" w:rsidRDefault="000A6F16" w:rsidP="000A6F16">
      <w:pPr>
        <w:pStyle w:val="z-TopofForm"/>
        <w:rPr>
          <w:sz w:val="12"/>
        </w:rPr>
      </w:pPr>
      <w:r w:rsidRPr="00C03435">
        <w:rPr>
          <w:sz w:val="12"/>
        </w:rPr>
        <w:t>Top of Form</w:t>
      </w:r>
    </w:p>
    <w:p w14:paraId="6C3EFB3A" w14:textId="77777777" w:rsidR="000A6F16" w:rsidRPr="00C03435" w:rsidRDefault="000A6F16" w:rsidP="000A6F16">
      <w:pPr>
        <w:rPr>
          <w:sz w:val="20"/>
        </w:rPr>
      </w:pPr>
      <w:r w:rsidRPr="00C03435">
        <w:rPr>
          <w:sz w:val="20"/>
        </w:rPr>
        <w:fldChar w:fldCharType="begin"/>
      </w:r>
      <w:r w:rsidRPr="00C03435">
        <w:rPr>
          <w:sz w:val="20"/>
        </w:rPr>
        <w:instrText xml:space="preserve"> </w:instrText>
      </w:r>
      <w:r w:rsidRPr="00C03435">
        <w:rPr>
          <w:sz w:val="20"/>
        </w:rPr>
        <w:fldChar w:fldCharType="begin"/>
      </w:r>
      <w:r w:rsidRPr="00C03435">
        <w:rPr>
          <w:sz w:val="20"/>
        </w:rPr>
        <w:instrText xml:space="preserve"> PRIVATE "&lt;INPUT TYPE=\"CHECKBOX\" NAME=\"Below Basic\"&gt;" </w:instrText>
      </w:r>
      <w:r w:rsidRPr="00C03435">
        <w:rPr>
          <w:sz w:val="20"/>
        </w:rPr>
        <w:fldChar w:fldCharType="end"/>
      </w:r>
      <w:r w:rsidRPr="00C03435">
        <w:rPr>
          <w:sz w:val="20"/>
        </w:rPr>
        <w:instrText xml:space="preserve">MACROBUTTON HTMLDirect </w:instrText>
      </w:r>
      <w:r w:rsidRPr="00C03435">
        <w:rPr>
          <w:noProof/>
          <w:sz w:val="20"/>
        </w:rPr>
        <w:drawing>
          <wp:inline distT="0" distB="0" distL="0" distR="0" wp14:anchorId="37F898ED" wp14:editId="570F7CC2">
            <wp:extent cx="205740" cy="205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03435">
        <w:rPr>
          <w:sz w:val="20"/>
        </w:rPr>
        <w:fldChar w:fldCharType="end"/>
      </w:r>
      <w:r w:rsidRPr="00C03435">
        <w:rPr>
          <w:sz w:val="20"/>
        </w:rPr>
        <w:t>Below Basic</w:t>
      </w:r>
      <w:r w:rsidRPr="00C03435">
        <w:rPr>
          <w:sz w:val="20"/>
        </w:rPr>
        <w:tab/>
      </w:r>
      <w:r w:rsidRPr="00C03435">
        <w:rPr>
          <w:sz w:val="20"/>
        </w:rPr>
        <w:tab/>
      </w:r>
      <w:r w:rsidRPr="00C03435">
        <w:rPr>
          <w:sz w:val="20"/>
        </w:rPr>
        <w:tab/>
      </w:r>
      <w:r w:rsidRPr="00C03435">
        <w:rPr>
          <w:sz w:val="20"/>
        </w:rPr>
        <w:tab/>
      </w:r>
      <w:r w:rsidRPr="00C03435">
        <w:rPr>
          <w:sz w:val="20"/>
        </w:rPr>
        <w:fldChar w:fldCharType="begin"/>
      </w:r>
      <w:r w:rsidRPr="00C03435">
        <w:rPr>
          <w:sz w:val="20"/>
        </w:rPr>
        <w:instrText xml:space="preserve"> </w:instrText>
      </w:r>
      <w:r w:rsidRPr="00C03435">
        <w:rPr>
          <w:sz w:val="20"/>
        </w:rPr>
        <w:fldChar w:fldCharType="begin"/>
      </w:r>
      <w:r w:rsidRPr="00C03435">
        <w:rPr>
          <w:sz w:val="20"/>
        </w:rPr>
        <w:instrText xml:space="preserve"> PRIVATE "&lt;INPUT TYPE=\"CHECKBOX\" NAME=\"Basic\"&gt;" </w:instrText>
      </w:r>
      <w:r w:rsidRPr="00C03435">
        <w:rPr>
          <w:sz w:val="20"/>
        </w:rPr>
        <w:fldChar w:fldCharType="end"/>
      </w:r>
      <w:r w:rsidRPr="00C03435">
        <w:rPr>
          <w:sz w:val="20"/>
        </w:rPr>
        <w:instrText xml:space="preserve">MACROBUTTON HTMLDirect </w:instrText>
      </w:r>
      <w:r w:rsidRPr="00C03435">
        <w:rPr>
          <w:noProof/>
          <w:sz w:val="20"/>
        </w:rPr>
        <w:drawing>
          <wp:inline distT="0" distB="0" distL="0" distR="0" wp14:anchorId="08321551" wp14:editId="04687B0D">
            <wp:extent cx="205740" cy="20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03435">
        <w:rPr>
          <w:sz w:val="20"/>
        </w:rPr>
        <w:fldChar w:fldCharType="end"/>
      </w:r>
      <w:proofErr w:type="spellStart"/>
      <w:r w:rsidRPr="00C03435">
        <w:rPr>
          <w:sz w:val="20"/>
        </w:rPr>
        <w:t>Basic</w:t>
      </w:r>
      <w:proofErr w:type="spellEnd"/>
      <w:r w:rsidRPr="00C03435">
        <w:rPr>
          <w:sz w:val="20"/>
        </w:rPr>
        <w:tab/>
      </w:r>
      <w:r w:rsidRPr="00C03435">
        <w:rPr>
          <w:sz w:val="20"/>
        </w:rPr>
        <w:tab/>
      </w:r>
      <w:r w:rsidRPr="00C03435">
        <w:rPr>
          <w:sz w:val="20"/>
        </w:rPr>
        <w:tab/>
      </w:r>
      <w:r w:rsidRPr="00C03435">
        <w:rPr>
          <w:sz w:val="20"/>
        </w:rPr>
        <w:tab/>
      </w:r>
      <w:r w:rsidRPr="00C03435">
        <w:rPr>
          <w:sz w:val="20"/>
        </w:rPr>
        <w:fldChar w:fldCharType="begin"/>
      </w:r>
      <w:r w:rsidRPr="00C03435">
        <w:rPr>
          <w:sz w:val="20"/>
        </w:rPr>
        <w:instrText xml:space="preserve"> </w:instrText>
      </w:r>
      <w:r w:rsidRPr="00C03435">
        <w:rPr>
          <w:sz w:val="20"/>
        </w:rPr>
        <w:fldChar w:fldCharType="begin"/>
      </w:r>
      <w:r w:rsidRPr="00C03435">
        <w:rPr>
          <w:sz w:val="20"/>
        </w:rPr>
        <w:instrText xml:space="preserve"> PRIVATE "&lt;INPUT TYPE=\"CHECKBOX\" NAME=\"Proficient\"&gt;" </w:instrText>
      </w:r>
      <w:r w:rsidRPr="00C03435">
        <w:rPr>
          <w:sz w:val="20"/>
        </w:rPr>
        <w:fldChar w:fldCharType="end"/>
      </w:r>
      <w:r w:rsidRPr="00C03435">
        <w:rPr>
          <w:sz w:val="20"/>
        </w:rPr>
        <w:instrText xml:space="preserve">MACROBUTTON HTMLDirect </w:instrText>
      </w:r>
      <w:r w:rsidRPr="00C03435">
        <w:rPr>
          <w:noProof/>
          <w:sz w:val="20"/>
        </w:rPr>
        <w:drawing>
          <wp:inline distT="0" distB="0" distL="0" distR="0" wp14:anchorId="37456529" wp14:editId="7C469BA6">
            <wp:extent cx="205740" cy="205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03435">
        <w:rPr>
          <w:sz w:val="20"/>
        </w:rPr>
        <w:fldChar w:fldCharType="end"/>
      </w:r>
      <w:r w:rsidRPr="00C03435">
        <w:rPr>
          <w:sz w:val="20"/>
        </w:rPr>
        <w:t>Proficient</w:t>
      </w:r>
      <w:r w:rsidRPr="00C03435">
        <w:rPr>
          <w:sz w:val="20"/>
        </w:rPr>
        <w:tab/>
      </w:r>
      <w:r w:rsidRPr="00C03435">
        <w:rPr>
          <w:sz w:val="20"/>
        </w:rPr>
        <w:tab/>
      </w:r>
      <w:r w:rsidRPr="00C03435">
        <w:rPr>
          <w:sz w:val="20"/>
        </w:rPr>
        <w:tab/>
      </w:r>
      <w:r w:rsidRPr="00C03435">
        <w:rPr>
          <w:sz w:val="20"/>
        </w:rPr>
        <w:tab/>
      </w:r>
      <w:r w:rsidRPr="00C03435">
        <w:rPr>
          <w:sz w:val="20"/>
        </w:rPr>
        <w:tab/>
      </w:r>
      <w:r w:rsidRPr="00C03435">
        <w:rPr>
          <w:sz w:val="20"/>
        </w:rPr>
        <w:fldChar w:fldCharType="begin"/>
      </w:r>
      <w:r w:rsidRPr="00C03435">
        <w:rPr>
          <w:sz w:val="20"/>
        </w:rPr>
        <w:instrText xml:space="preserve"> </w:instrText>
      </w:r>
      <w:r w:rsidRPr="00C03435">
        <w:rPr>
          <w:sz w:val="20"/>
        </w:rPr>
        <w:fldChar w:fldCharType="begin"/>
      </w:r>
      <w:r w:rsidRPr="00C03435">
        <w:rPr>
          <w:sz w:val="20"/>
        </w:rPr>
        <w:instrText xml:space="preserve"> PRIVATE "&lt;INPUT TYPE=\"CHECKBOX\" NAME=\"Advanced\"&gt;" </w:instrText>
      </w:r>
      <w:r w:rsidRPr="00C03435">
        <w:rPr>
          <w:sz w:val="20"/>
        </w:rPr>
        <w:fldChar w:fldCharType="end"/>
      </w:r>
      <w:r w:rsidRPr="00C03435">
        <w:rPr>
          <w:sz w:val="20"/>
        </w:rPr>
        <w:instrText xml:space="preserve">MACROBUTTON HTMLDirect </w:instrText>
      </w:r>
      <w:r w:rsidRPr="00C03435">
        <w:rPr>
          <w:noProof/>
          <w:sz w:val="20"/>
        </w:rPr>
        <w:drawing>
          <wp:inline distT="0" distB="0" distL="0" distR="0" wp14:anchorId="3BCE33A1" wp14:editId="709F78EF">
            <wp:extent cx="205740" cy="205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C03435">
        <w:rPr>
          <w:sz w:val="20"/>
        </w:rPr>
        <w:fldChar w:fldCharType="end"/>
      </w:r>
      <w:r w:rsidRPr="00C03435">
        <w:rPr>
          <w:sz w:val="20"/>
        </w:rPr>
        <w:t>Advanced</w:t>
      </w:r>
    </w:p>
    <w:p w14:paraId="4738CEBD" w14:textId="77777777" w:rsidR="000A6F16" w:rsidRPr="00C03435" w:rsidRDefault="000A6F16" w:rsidP="000A6F16">
      <w:pPr>
        <w:pStyle w:val="z-BottomofForm"/>
        <w:rPr>
          <w:sz w:val="12"/>
        </w:rPr>
      </w:pPr>
      <w:r w:rsidRPr="00C03435">
        <w:rPr>
          <w:sz w:val="12"/>
        </w:rPr>
        <w:t>Bottom of Form</w:t>
      </w:r>
    </w:p>
    <w:p w14:paraId="69600D70" w14:textId="77777777" w:rsidR="000A6F16" w:rsidRPr="00C03435" w:rsidRDefault="000A6F16" w:rsidP="000A6F16">
      <w:pPr>
        <w:rPr>
          <w:rFonts w:cs="Times"/>
          <w:sz w:val="16"/>
        </w:rPr>
      </w:pPr>
    </w:p>
    <w:p w14:paraId="24F0674B" w14:textId="77777777" w:rsidR="000A6F16" w:rsidRPr="00C03435" w:rsidRDefault="000A6F16" w:rsidP="000A6F16">
      <w:pPr>
        <w:rPr>
          <w:rFonts w:cs="Times"/>
          <w:sz w:val="20"/>
        </w:rPr>
      </w:pPr>
      <w:r w:rsidRPr="00C03435">
        <w:rPr>
          <w:rFonts w:cs="Arial"/>
          <w:sz w:val="20"/>
        </w:rPr>
        <w:t>Student Candidate Signature: ___________________________________________________________</w:t>
      </w:r>
      <w:r w:rsidRPr="00C03435">
        <w:rPr>
          <w:rFonts w:cs="Arial"/>
          <w:sz w:val="20"/>
        </w:rPr>
        <w:tab/>
        <w:t>Date: ____________________</w:t>
      </w:r>
    </w:p>
    <w:p w14:paraId="35B76769" w14:textId="77777777" w:rsidR="000A6F16" w:rsidRPr="00C03435" w:rsidRDefault="000A6F16" w:rsidP="000A6F16">
      <w:pPr>
        <w:rPr>
          <w:rFonts w:cs="Times"/>
          <w:sz w:val="16"/>
        </w:rPr>
      </w:pPr>
    </w:p>
    <w:p w14:paraId="580705B4" w14:textId="77777777" w:rsidR="000A6F16" w:rsidRPr="00C03435" w:rsidRDefault="000A6F16" w:rsidP="000A6F16">
      <w:pPr>
        <w:rPr>
          <w:rFonts w:cs="Arial"/>
          <w:sz w:val="20"/>
        </w:rPr>
      </w:pPr>
      <w:r w:rsidRPr="00C03435">
        <w:rPr>
          <w:rFonts w:cs="Arial"/>
          <w:sz w:val="20"/>
        </w:rPr>
        <w:t>Supervisor Signature: __________________________________________________________________</w:t>
      </w:r>
      <w:r w:rsidRPr="00C03435">
        <w:rPr>
          <w:rFonts w:cs="Arial"/>
          <w:sz w:val="20"/>
        </w:rPr>
        <w:tab/>
        <w:t>Date: ____________________</w:t>
      </w:r>
    </w:p>
    <w:p w14:paraId="2072AD13" w14:textId="77777777" w:rsidR="000A6F16" w:rsidRPr="00C03435" w:rsidRDefault="000A6F16" w:rsidP="000A6F16">
      <w:pPr>
        <w:rPr>
          <w:rFonts w:cs="Arial"/>
          <w:sz w:val="16"/>
        </w:rPr>
      </w:pPr>
    </w:p>
    <w:p w14:paraId="6A666DD8" w14:textId="77777777" w:rsidR="000A6F16" w:rsidRPr="00C03435" w:rsidRDefault="000A6F16" w:rsidP="000A6F16">
      <w:pPr>
        <w:rPr>
          <w:sz w:val="20"/>
        </w:rPr>
      </w:pPr>
      <w:r w:rsidRPr="00C03435">
        <w:rPr>
          <w:rFonts w:cs="Arial"/>
          <w:sz w:val="20"/>
        </w:rPr>
        <w:t>College Supervisor Signature: ___________________________________________________________</w:t>
      </w:r>
      <w:r w:rsidRPr="00C03435">
        <w:rPr>
          <w:rFonts w:cs="Arial"/>
          <w:sz w:val="20"/>
        </w:rPr>
        <w:tab/>
        <w:t>Date: ___________________</w:t>
      </w:r>
    </w:p>
    <w:p w14:paraId="7690DD4B" w14:textId="77777777" w:rsidR="00754A03" w:rsidRDefault="00754A03" w:rsidP="00754A03">
      <w:pPr>
        <w:rPr>
          <w:b/>
          <w:bCs/>
          <w:i/>
          <w:iCs/>
        </w:rPr>
      </w:pPr>
    </w:p>
    <w:p w14:paraId="2646B70C" w14:textId="77777777" w:rsidR="00DD65D2" w:rsidRDefault="00DD65D2" w:rsidP="00754A03">
      <w:pPr>
        <w:rPr>
          <w:b/>
          <w:bCs/>
          <w:i/>
          <w:iCs/>
        </w:rPr>
      </w:pPr>
    </w:p>
    <w:p w14:paraId="01E91810" w14:textId="77777777" w:rsidR="00DD65D2" w:rsidRDefault="00DD65D2" w:rsidP="00754A03">
      <w:pPr>
        <w:rPr>
          <w:b/>
          <w:bCs/>
          <w:i/>
          <w:iCs/>
        </w:rPr>
      </w:pPr>
    </w:p>
    <w:p w14:paraId="664CC2FA" w14:textId="77777777" w:rsidR="00DD65D2" w:rsidRDefault="00DD65D2" w:rsidP="00754A03">
      <w:pPr>
        <w:rPr>
          <w:b/>
          <w:bCs/>
          <w:i/>
          <w:iCs/>
        </w:rPr>
      </w:pPr>
    </w:p>
    <w:p w14:paraId="29E0CE43" w14:textId="77777777" w:rsidR="00DD65D2" w:rsidRDefault="00DD65D2" w:rsidP="00754A03">
      <w:pPr>
        <w:rPr>
          <w:b/>
          <w:bCs/>
          <w:i/>
          <w:iCs/>
        </w:rPr>
      </w:pPr>
    </w:p>
    <w:p w14:paraId="305597DD" w14:textId="77777777" w:rsidR="00DD65D2" w:rsidRDefault="00DD65D2" w:rsidP="00754A03">
      <w:pPr>
        <w:rPr>
          <w:b/>
          <w:bCs/>
          <w:i/>
          <w:iCs/>
        </w:rPr>
      </w:pPr>
    </w:p>
    <w:p w14:paraId="5EAFC39D" w14:textId="77777777" w:rsidR="00DD65D2" w:rsidRDefault="00DD65D2" w:rsidP="00754A03">
      <w:pPr>
        <w:rPr>
          <w:b/>
          <w:bCs/>
          <w:i/>
          <w:iCs/>
        </w:rPr>
      </w:pPr>
    </w:p>
    <w:p w14:paraId="17F03F12" w14:textId="77777777" w:rsidR="00DD65D2" w:rsidRDefault="00DD65D2" w:rsidP="00754A03">
      <w:pPr>
        <w:rPr>
          <w:b/>
          <w:bCs/>
          <w:i/>
          <w:iCs/>
        </w:rPr>
      </w:pPr>
    </w:p>
    <w:p w14:paraId="76B051A1" w14:textId="77777777" w:rsidR="00DD65D2" w:rsidRDefault="00DD65D2" w:rsidP="00754A03">
      <w:pPr>
        <w:rPr>
          <w:b/>
          <w:bCs/>
          <w:i/>
          <w:iCs/>
        </w:rPr>
      </w:pPr>
    </w:p>
    <w:p w14:paraId="65388140" w14:textId="77777777" w:rsidR="00DD65D2" w:rsidRDefault="00DD65D2" w:rsidP="00754A03">
      <w:pPr>
        <w:rPr>
          <w:b/>
          <w:bCs/>
          <w:i/>
          <w:iCs/>
        </w:rPr>
      </w:pPr>
    </w:p>
    <w:p w14:paraId="718FCFE2" w14:textId="6F412838" w:rsidR="007C3462" w:rsidRPr="00643825" w:rsidRDefault="007C3462" w:rsidP="00643825">
      <w:pPr>
        <w:rPr>
          <w:b/>
        </w:rPr>
      </w:pPr>
    </w:p>
    <w:p w14:paraId="77BE3B56" w14:textId="63382DA8" w:rsidR="00690BA5" w:rsidRPr="004A36C1" w:rsidRDefault="00690BA5" w:rsidP="004A36C1">
      <w:pPr>
        <w:pStyle w:val="Heading3"/>
      </w:pPr>
      <w:bookmarkStart w:id="80" w:name="_Toc365744449"/>
      <w:bookmarkStart w:id="81" w:name="_Toc107327129"/>
      <w:r>
        <w:lastRenderedPageBreak/>
        <w:t>FIELDWORK LOG</w:t>
      </w:r>
      <w:bookmarkEnd w:id="80"/>
      <w:bookmarkEnd w:id="81"/>
      <w:r>
        <w:t xml:space="preserve"> </w:t>
      </w:r>
    </w:p>
    <w:p w14:paraId="57F74422" w14:textId="77777777" w:rsidR="00690BA5" w:rsidRDefault="00690BA5" w:rsidP="00757669">
      <w:r>
        <w:t xml:space="preserve">Counselor Trainee: </w:t>
      </w:r>
    </w:p>
    <w:p w14:paraId="43FDA9CA" w14:textId="77777777" w:rsidR="00690BA5" w:rsidRDefault="00690BA5" w:rsidP="00757669">
      <w:r>
        <w:t xml:space="preserve">Week Ending: </w:t>
      </w:r>
    </w:p>
    <w:p w14:paraId="1C71111A" w14:textId="6277866D" w:rsidR="00690BA5" w:rsidRPr="00643825" w:rsidRDefault="00690BA5" w:rsidP="00757669">
      <w:pPr>
        <w:rPr>
          <w:b/>
          <w:sz w:val="20"/>
          <w:szCs w:val="20"/>
        </w:rPr>
      </w:pPr>
      <w:r w:rsidRPr="009B108D">
        <w:rPr>
          <w:b/>
        </w:rPr>
        <w:t>(</w:t>
      </w:r>
      <w:r>
        <w:rPr>
          <w:b/>
        </w:rPr>
        <w:t xml:space="preserve">You can log </w:t>
      </w:r>
      <w:r w:rsidRPr="009B108D">
        <w:rPr>
          <w:b/>
        </w:rPr>
        <w:t>more than one</w:t>
      </w:r>
      <w:r>
        <w:rPr>
          <w:b/>
        </w:rPr>
        <w:t xml:space="preserve"> day and up to one week on the fieldwork log sheet</w:t>
      </w:r>
      <w:r w:rsidRPr="009B108D">
        <w:rPr>
          <w:b/>
        </w:rPr>
        <w:t>)</w:t>
      </w:r>
    </w:p>
    <w:p w14:paraId="38A9CC5E" w14:textId="77777777" w:rsidR="00690BA5" w:rsidRDefault="00690BA5" w:rsidP="00757669">
      <w:r>
        <w:t xml:space="preserve">On-Site Supervisor:      </w:t>
      </w:r>
    </w:p>
    <w:p w14:paraId="7CFBC1C4" w14:textId="1E6CEEF9" w:rsidR="00690BA5" w:rsidRDefault="00690BA5" w:rsidP="00757669">
      <w:pPr>
        <w:rPr>
          <w:sz w:val="20"/>
          <w:szCs w:val="20"/>
        </w:rPr>
      </w:pPr>
      <w:r>
        <w:t xml:space="preserve">Agency/School Name: </w:t>
      </w:r>
    </w:p>
    <w:p w14:paraId="61456AA5" w14:textId="77777777" w:rsidR="00690BA5" w:rsidRDefault="00690BA5" w:rsidP="00757669">
      <w:pPr>
        <w:rPr>
          <w:sz w:val="20"/>
          <w:szCs w:val="20"/>
          <w:u w:val="single"/>
        </w:rPr>
      </w:pPr>
      <w:r>
        <w:t xml:space="preserve">                  </w:t>
      </w:r>
      <w:r w:rsidRPr="00E63AE6">
        <w:rPr>
          <w:u w:val="single"/>
        </w:rPr>
        <w:t xml:space="preserve">Amount of </w:t>
      </w:r>
      <w:r>
        <w:rPr>
          <w:u w:val="single"/>
        </w:rPr>
        <w:t>Time</w:t>
      </w:r>
    </w:p>
    <w:p w14:paraId="3F193241" w14:textId="77777777" w:rsidR="00690BA5" w:rsidRDefault="00690BA5" w:rsidP="00757669">
      <w:pPr>
        <w:rPr>
          <w:sz w:val="20"/>
          <w:szCs w:val="20"/>
        </w:rPr>
      </w:pPr>
      <w:r>
        <w:t>Date</w:t>
      </w:r>
      <w:r>
        <w:tab/>
        <w:t xml:space="preserve">      Direct   </w:t>
      </w:r>
      <w:proofErr w:type="gramStart"/>
      <w:r>
        <w:t>Indirect  Supervision</w:t>
      </w:r>
      <w:proofErr w:type="gramEnd"/>
      <w:r>
        <w:tab/>
      </w:r>
      <w:r>
        <w:tab/>
        <w:t>Description of Activities</w:t>
      </w:r>
    </w:p>
    <w:tbl>
      <w:tblPr>
        <w:tblW w:w="9540"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5"/>
        <w:gridCol w:w="870"/>
        <w:gridCol w:w="900"/>
        <w:gridCol w:w="1305"/>
        <w:gridCol w:w="5580"/>
      </w:tblGrid>
      <w:tr w:rsidR="00690BA5" w14:paraId="1AADE39F" w14:textId="77777777" w:rsidTr="00690BA5">
        <w:trPr>
          <w:trHeight w:val="735"/>
        </w:trPr>
        <w:tc>
          <w:tcPr>
            <w:tcW w:w="885" w:type="dxa"/>
            <w:tcBorders>
              <w:top w:val="single" w:sz="8" w:space="0" w:color="auto"/>
              <w:left w:val="single" w:sz="8" w:space="0" w:color="auto"/>
              <w:bottom w:val="single" w:sz="8" w:space="0" w:color="auto"/>
              <w:right w:val="single" w:sz="24" w:space="0" w:color="auto"/>
            </w:tcBorders>
          </w:tcPr>
          <w:p w14:paraId="44A9BA2F" w14:textId="77777777" w:rsidR="00690BA5" w:rsidRDefault="00690BA5" w:rsidP="00757669">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3E587D5C" w14:textId="77777777" w:rsidR="00690BA5" w:rsidRDefault="00690BA5" w:rsidP="00757669">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63CDF58E" w14:textId="77777777" w:rsidR="00690BA5" w:rsidRDefault="00690BA5" w:rsidP="00757669">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6F523F32" w14:textId="77777777" w:rsidR="00690BA5" w:rsidRDefault="00690BA5" w:rsidP="00757669">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414F4F9C" w14:textId="77777777" w:rsidR="00690BA5" w:rsidRDefault="00690BA5" w:rsidP="00757669">
            <w:pPr>
              <w:rPr>
                <w:sz w:val="20"/>
                <w:szCs w:val="20"/>
              </w:rPr>
            </w:pPr>
          </w:p>
        </w:tc>
      </w:tr>
      <w:tr w:rsidR="00690BA5" w14:paraId="6A287585" w14:textId="77777777" w:rsidTr="00690BA5">
        <w:trPr>
          <w:trHeight w:val="765"/>
        </w:trPr>
        <w:tc>
          <w:tcPr>
            <w:tcW w:w="885" w:type="dxa"/>
            <w:tcBorders>
              <w:top w:val="single" w:sz="8" w:space="0" w:color="auto"/>
              <w:left w:val="single" w:sz="8" w:space="0" w:color="auto"/>
              <w:bottom w:val="single" w:sz="8" w:space="0" w:color="auto"/>
              <w:right w:val="single" w:sz="24" w:space="0" w:color="auto"/>
            </w:tcBorders>
          </w:tcPr>
          <w:p w14:paraId="1C021D56" w14:textId="77777777" w:rsidR="00690BA5" w:rsidRDefault="00690BA5" w:rsidP="00757669">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182C262A" w14:textId="77777777" w:rsidR="00690BA5" w:rsidRDefault="00690BA5" w:rsidP="00757669">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70C0DC64" w14:textId="77777777" w:rsidR="00690BA5" w:rsidRDefault="00690BA5" w:rsidP="00757669">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31D3DEF1" w14:textId="77777777" w:rsidR="00690BA5" w:rsidRDefault="00690BA5" w:rsidP="00757669">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281C8BB5" w14:textId="77777777" w:rsidR="00690BA5" w:rsidRDefault="00690BA5" w:rsidP="00757669">
            <w:pPr>
              <w:rPr>
                <w:sz w:val="20"/>
                <w:szCs w:val="20"/>
              </w:rPr>
            </w:pPr>
            <w:r>
              <w:rPr>
                <w:sz w:val="20"/>
                <w:szCs w:val="20"/>
              </w:rPr>
              <w:t xml:space="preserve"> </w:t>
            </w:r>
          </w:p>
        </w:tc>
      </w:tr>
      <w:tr w:rsidR="00690BA5" w14:paraId="7C6788C1" w14:textId="77777777" w:rsidTr="00690BA5">
        <w:trPr>
          <w:trHeight w:val="735"/>
        </w:trPr>
        <w:tc>
          <w:tcPr>
            <w:tcW w:w="885" w:type="dxa"/>
            <w:tcBorders>
              <w:top w:val="single" w:sz="8" w:space="0" w:color="auto"/>
              <w:left w:val="single" w:sz="8" w:space="0" w:color="auto"/>
              <w:bottom w:val="single" w:sz="8" w:space="0" w:color="auto"/>
              <w:right w:val="single" w:sz="24" w:space="0" w:color="auto"/>
            </w:tcBorders>
          </w:tcPr>
          <w:p w14:paraId="2D315632" w14:textId="77777777" w:rsidR="00690BA5" w:rsidRDefault="00690BA5" w:rsidP="00757669">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58C47EB3" w14:textId="77777777" w:rsidR="00690BA5" w:rsidRDefault="00690BA5" w:rsidP="00757669">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053D7E42" w14:textId="77777777" w:rsidR="00690BA5" w:rsidRDefault="00690BA5" w:rsidP="00757669">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23216CAA" w14:textId="77777777" w:rsidR="00690BA5" w:rsidRDefault="00690BA5" w:rsidP="00757669">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5452828F" w14:textId="77777777" w:rsidR="00690BA5" w:rsidRDefault="00690BA5" w:rsidP="00757669">
            <w:pPr>
              <w:rPr>
                <w:sz w:val="20"/>
                <w:szCs w:val="20"/>
              </w:rPr>
            </w:pPr>
          </w:p>
        </w:tc>
      </w:tr>
      <w:tr w:rsidR="00690BA5" w14:paraId="0E7F7AB5" w14:textId="77777777" w:rsidTr="00690BA5">
        <w:trPr>
          <w:trHeight w:val="720"/>
        </w:trPr>
        <w:tc>
          <w:tcPr>
            <w:tcW w:w="885" w:type="dxa"/>
            <w:tcBorders>
              <w:top w:val="single" w:sz="8" w:space="0" w:color="auto"/>
              <w:left w:val="single" w:sz="8" w:space="0" w:color="auto"/>
              <w:bottom w:val="single" w:sz="8" w:space="0" w:color="auto"/>
              <w:right w:val="single" w:sz="24" w:space="0" w:color="auto"/>
            </w:tcBorders>
          </w:tcPr>
          <w:p w14:paraId="2AF64807" w14:textId="77777777" w:rsidR="00690BA5" w:rsidRDefault="00690BA5" w:rsidP="00757669">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45360E62" w14:textId="77777777" w:rsidR="00690BA5" w:rsidRDefault="00690BA5" w:rsidP="00757669">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45D29746" w14:textId="77777777" w:rsidR="00690BA5" w:rsidRDefault="00690BA5" w:rsidP="00757669">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3B0231D2" w14:textId="77777777" w:rsidR="00690BA5" w:rsidRDefault="00690BA5" w:rsidP="00757669">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5E3E1383" w14:textId="77777777" w:rsidR="00690BA5" w:rsidRDefault="00690BA5" w:rsidP="00757669">
            <w:pPr>
              <w:rPr>
                <w:sz w:val="20"/>
                <w:szCs w:val="20"/>
              </w:rPr>
            </w:pPr>
          </w:p>
        </w:tc>
      </w:tr>
      <w:tr w:rsidR="00690BA5" w14:paraId="27A6372F" w14:textId="77777777" w:rsidTr="00690BA5">
        <w:trPr>
          <w:trHeight w:val="810"/>
        </w:trPr>
        <w:tc>
          <w:tcPr>
            <w:tcW w:w="885" w:type="dxa"/>
            <w:tcBorders>
              <w:top w:val="single" w:sz="8" w:space="0" w:color="auto"/>
              <w:left w:val="single" w:sz="8" w:space="0" w:color="auto"/>
              <w:bottom w:val="single" w:sz="8" w:space="0" w:color="auto"/>
              <w:right w:val="single" w:sz="24" w:space="0" w:color="auto"/>
            </w:tcBorders>
          </w:tcPr>
          <w:p w14:paraId="4B933DBB" w14:textId="77777777" w:rsidR="00690BA5" w:rsidRDefault="00690BA5" w:rsidP="00757669">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6AB40FD0" w14:textId="77777777" w:rsidR="00690BA5" w:rsidRDefault="00690BA5" w:rsidP="00757669">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18CF9973" w14:textId="77777777" w:rsidR="00690BA5" w:rsidRDefault="00690BA5" w:rsidP="00757669">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6F3E800E" w14:textId="77777777" w:rsidR="00690BA5" w:rsidRDefault="00690BA5" w:rsidP="00757669">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4BC38A87" w14:textId="77777777" w:rsidR="00690BA5" w:rsidRDefault="00690BA5" w:rsidP="00757669">
            <w:pPr>
              <w:rPr>
                <w:sz w:val="20"/>
                <w:szCs w:val="20"/>
              </w:rPr>
            </w:pPr>
          </w:p>
        </w:tc>
      </w:tr>
      <w:tr w:rsidR="00690BA5" w14:paraId="77C1CC2F" w14:textId="77777777" w:rsidTr="00690BA5">
        <w:trPr>
          <w:trHeight w:val="1125"/>
        </w:trPr>
        <w:tc>
          <w:tcPr>
            <w:tcW w:w="1755" w:type="dxa"/>
            <w:gridSpan w:val="2"/>
            <w:tcBorders>
              <w:top w:val="single" w:sz="8" w:space="0" w:color="auto"/>
              <w:left w:val="single" w:sz="8" w:space="0" w:color="auto"/>
              <w:bottom w:val="single" w:sz="8" w:space="0" w:color="auto"/>
              <w:right w:val="single" w:sz="8" w:space="0" w:color="auto"/>
            </w:tcBorders>
          </w:tcPr>
          <w:p w14:paraId="732D0301" w14:textId="77777777" w:rsidR="00690BA5" w:rsidRDefault="00690BA5" w:rsidP="00757669"/>
        </w:tc>
        <w:tc>
          <w:tcPr>
            <w:tcW w:w="7785" w:type="dxa"/>
            <w:gridSpan w:val="3"/>
            <w:tcBorders>
              <w:top w:val="single" w:sz="8" w:space="0" w:color="auto"/>
              <w:left w:val="single" w:sz="8" w:space="0" w:color="auto"/>
              <w:bottom w:val="single" w:sz="8" w:space="0" w:color="auto"/>
              <w:right w:val="single" w:sz="8" w:space="0" w:color="auto"/>
            </w:tcBorders>
          </w:tcPr>
          <w:p w14:paraId="20D927B0" w14:textId="77777777" w:rsidR="00690BA5" w:rsidRDefault="00690BA5" w:rsidP="00757669">
            <w:r>
              <w:t xml:space="preserve">Total for week:  </w:t>
            </w:r>
          </w:p>
          <w:p w14:paraId="45D45B30" w14:textId="77777777" w:rsidR="00690BA5" w:rsidRDefault="00690BA5" w:rsidP="00757669">
            <w:r>
              <w:t xml:space="preserve">                       Direct: ___________     Indirect: ________    Total: ________</w:t>
            </w:r>
          </w:p>
          <w:p w14:paraId="7EBB0884" w14:textId="77777777" w:rsidR="00690BA5" w:rsidRDefault="00690BA5" w:rsidP="00757669">
            <w:pPr>
              <w:rPr>
                <w:sz w:val="20"/>
                <w:szCs w:val="20"/>
              </w:rPr>
            </w:pPr>
            <w:r>
              <w:t xml:space="preserve">Total for semester to date: </w:t>
            </w:r>
          </w:p>
          <w:p w14:paraId="6842A61D" w14:textId="77777777" w:rsidR="00690BA5" w:rsidRDefault="00690BA5" w:rsidP="00757669">
            <w:r>
              <w:t xml:space="preserve">                       Direct: ___________     Indirect: ________    Total: ________</w:t>
            </w:r>
          </w:p>
          <w:p w14:paraId="5FEB919B" w14:textId="77777777" w:rsidR="00690BA5" w:rsidRDefault="00690BA5" w:rsidP="00757669">
            <w:pPr>
              <w:rPr>
                <w:sz w:val="20"/>
                <w:szCs w:val="20"/>
              </w:rPr>
            </w:pPr>
            <w:r>
              <w:t xml:space="preserve">Total for ALL Fieldwork: </w:t>
            </w:r>
          </w:p>
          <w:p w14:paraId="3E665B1A" w14:textId="10D7B872" w:rsidR="00690BA5" w:rsidRPr="004A36C1" w:rsidRDefault="00690BA5" w:rsidP="00757669">
            <w:r>
              <w:t xml:space="preserve">                       Direct: ___________     Indire</w:t>
            </w:r>
            <w:r w:rsidR="004A36C1">
              <w:t>ct: ________    Total: ________</w:t>
            </w:r>
            <w:r>
              <w:tab/>
            </w:r>
            <w:r>
              <w:tab/>
            </w:r>
            <w:r>
              <w:tab/>
            </w:r>
            <w:r>
              <w:tab/>
            </w:r>
            <w:r>
              <w:tab/>
            </w:r>
            <w:r>
              <w:tab/>
            </w:r>
            <w:r>
              <w:tab/>
              <w:t xml:space="preserve">        </w:t>
            </w:r>
          </w:p>
        </w:tc>
      </w:tr>
    </w:tbl>
    <w:p w14:paraId="60C31BD0" w14:textId="77777777" w:rsidR="00690BA5" w:rsidRDefault="00690BA5" w:rsidP="00757669">
      <w:pPr>
        <w:rPr>
          <w:sz w:val="20"/>
          <w:szCs w:val="20"/>
        </w:rPr>
      </w:pPr>
    </w:p>
    <w:p w14:paraId="380ED467" w14:textId="77777777" w:rsidR="00690BA5" w:rsidRDefault="00690BA5" w:rsidP="00757669">
      <w:r>
        <w:t xml:space="preserve">On-Site Supervisor’s Signature: _____________________________________ </w:t>
      </w:r>
      <w:r>
        <w:tab/>
        <w:t>Date: _________</w:t>
      </w:r>
    </w:p>
    <w:p w14:paraId="2BF74517" w14:textId="77777777" w:rsidR="00690BA5" w:rsidRDefault="00690BA5" w:rsidP="00757669"/>
    <w:p w14:paraId="48225CBF" w14:textId="77777777" w:rsidR="00690BA5" w:rsidRDefault="00690BA5" w:rsidP="00757669">
      <w:r>
        <w:t>College Supervisor’s Signature: _____________________________________</w:t>
      </w:r>
      <w:r>
        <w:tab/>
        <w:t>Date: _________</w:t>
      </w:r>
    </w:p>
    <w:p w14:paraId="694CD99C" w14:textId="77777777" w:rsidR="00690BA5" w:rsidRDefault="00690BA5" w:rsidP="00757669"/>
    <w:p w14:paraId="444527CA" w14:textId="425E5E3C" w:rsidR="00690BA5" w:rsidRDefault="00690BA5" w:rsidP="00757669">
      <w:r>
        <w:lastRenderedPageBreak/>
        <w:t>Student’s Signature: _________________</w:t>
      </w:r>
      <w:r w:rsidR="00643825">
        <w:t>_____________________________</w:t>
      </w:r>
      <w:r>
        <w:tab/>
        <w:t>Date: _________</w:t>
      </w:r>
    </w:p>
    <w:p w14:paraId="2C143C5D" w14:textId="77777777" w:rsidR="00690BA5" w:rsidRDefault="00690BA5" w:rsidP="00690BA5">
      <w:pPr>
        <w:jc w:val="center"/>
        <w:outlineLvl w:val="0"/>
        <w:rPr>
          <w:b/>
        </w:rPr>
      </w:pPr>
    </w:p>
    <w:tbl>
      <w:tblPr>
        <w:tblpPr w:leftFromText="180" w:rightFromText="180" w:vertAnchor="text" w:horzAnchor="margin" w:tblpXSpec="right" w:tblpY="166"/>
        <w:tblW w:w="10119" w:type="dxa"/>
        <w:tblLayout w:type="fixed"/>
        <w:tblCellMar>
          <w:left w:w="120" w:type="dxa"/>
          <w:right w:w="120" w:type="dxa"/>
        </w:tblCellMar>
        <w:tblLook w:val="0000" w:firstRow="0" w:lastRow="0" w:firstColumn="0" w:lastColumn="0" w:noHBand="0" w:noVBand="0"/>
      </w:tblPr>
      <w:tblGrid>
        <w:gridCol w:w="10119"/>
      </w:tblGrid>
      <w:tr w:rsidR="007C3462" w:rsidRPr="006526C3" w14:paraId="3EA23D9D" w14:textId="77777777" w:rsidTr="007C7C67">
        <w:trPr>
          <w:trHeight w:val="32767"/>
        </w:trPr>
        <w:tc>
          <w:tcPr>
            <w:tcW w:w="10119" w:type="dxa"/>
            <w:tcBorders>
              <w:top w:val="single" w:sz="7" w:space="0" w:color="000000"/>
              <w:left w:val="single" w:sz="7" w:space="0" w:color="000000"/>
              <w:bottom w:val="single" w:sz="7" w:space="0" w:color="000000"/>
              <w:right w:val="single" w:sz="7" w:space="0" w:color="000000"/>
            </w:tcBorders>
          </w:tcPr>
          <w:p w14:paraId="2B0ECD63" w14:textId="77777777" w:rsidR="007C3462" w:rsidRPr="007C3462" w:rsidRDefault="007C3462" w:rsidP="007C7C67">
            <w:pPr>
              <w:pStyle w:val="NoSpacing"/>
              <w:rPr>
                <w:u w:val="single"/>
              </w:rPr>
            </w:pPr>
            <w:r w:rsidRPr="007C3462">
              <w:lastRenderedPageBreak/>
              <w:t xml:space="preserve">To be completed by the </w:t>
            </w:r>
            <w:r w:rsidRPr="007C3462">
              <w:rPr>
                <w:u w:val="single"/>
              </w:rPr>
              <w:t>Mentor</w:t>
            </w:r>
            <w:r w:rsidRPr="007C3462">
              <w:t>.  Please complete the form below so that we can prepare your stipends.  *</w:t>
            </w:r>
            <w:r w:rsidRPr="007C3462">
              <w:rPr>
                <w:u w:val="single"/>
              </w:rPr>
              <w:t xml:space="preserve">Checks will be mailed to your home address.  </w:t>
            </w:r>
          </w:p>
          <w:p w14:paraId="71EA05CF" w14:textId="77777777" w:rsidR="007C3462" w:rsidRPr="007C3462" w:rsidRDefault="007C3462" w:rsidP="007C7C67">
            <w:pPr>
              <w:pStyle w:val="NoSpacing"/>
            </w:pPr>
          </w:p>
          <w:p w14:paraId="39EDD4E7" w14:textId="77777777" w:rsidR="007C3462" w:rsidRPr="007C3462" w:rsidRDefault="007C3462" w:rsidP="007C7C67">
            <w:pPr>
              <w:pStyle w:val="NoSpacing"/>
            </w:pPr>
            <w:r w:rsidRPr="007C3462">
              <w:t>Name ___________________________________________Social Security Number___________________</w:t>
            </w:r>
          </w:p>
          <w:p w14:paraId="740D81C0" w14:textId="77777777" w:rsidR="007C3462" w:rsidRPr="007C3462" w:rsidRDefault="007C3462" w:rsidP="007C7C67">
            <w:pPr>
              <w:pStyle w:val="NoSpacing"/>
            </w:pPr>
          </w:p>
          <w:p w14:paraId="453788CD" w14:textId="77777777" w:rsidR="007C3462" w:rsidRPr="007C3462" w:rsidRDefault="007C3462" w:rsidP="007C7C67">
            <w:pPr>
              <w:pStyle w:val="NoSpacing"/>
            </w:pPr>
            <w:r w:rsidRPr="007C3462">
              <w:t>School District_________________________        School ________________________________________</w:t>
            </w:r>
          </w:p>
          <w:p w14:paraId="7E880998" w14:textId="77777777" w:rsidR="007C3462" w:rsidRPr="007C3462" w:rsidRDefault="007C3462" w:rsidP="007C7C67">
            <w:pPr>
              <w:pStyle w:val="NoSpacing"/>
            </w:pPr>
            <w:r w:rsidRPr="007C3462">
              <w:t xml:space="preserve">                                                                                                                                   </w:t>
            </w:r>
          </w:p>
          <w:p w14:paraId="43E5065A" w14:textId="77777777" w:rsidR="007C3462" w:rsidRPr="007C3462" w:rsidRDefault="007C3462" w:rsidP="007C7C67">
            <w:pPr>
              <w:pStyle w:val="NoSpacing"/>
            </w:pPr>
            <w:r w:rsidRPr="007C3462">
              <w:t>School Phone _________________________         Cell Phone ___________________________________</w:t>
            </w:r>
          </w:p>
          <w:p w14:paraId="44318788" w14:textId="77777777" w:rsidR="007C3462" w:rsidRPr="007C3462" w:rsidRDefault="007C3462" w:rsidP="007C7C67">
            <w:pPr>
              <w:pStyle w:val="NoSpacing"/>
            </w:pPr>
            <w:r w:rsidRPr="007C3462">
              <w:t xml:space="preserve">                                                                                  (If we need to contact you during a holiday break.)</w:t>
            </w:r>
          </w:p>
          <w:p w14:paraId="3B294845" w14:textId="77777777" w:rsidR="007C3462" w:rsidRPr="007C3462" w:rsidRDefault="007C3462" w:rsidP="007C7C67">
            <w:pPr>
              <w:pStyle w:val="NoSpacing"/>
            </w:pPr>
          </w:p>
          <w:p w14:paraId="39C64D11" w14:textId="77777777" w:rsidR="007C3462" w:rsidRPr="007C3462" w:rsidRDefault="007C3462" w:rsidP="007C7C67">
            <w:pPr>
              <w:pStyle w:val="NoSpacing"/>
            </w:pPr>
            <w:r w:rsidRPr="007C3462">
              <w:t xml:space="preserve">Home____________________________ email address _________________________________________                    </w:t>
            </w:r>
            <w:proofErr w:type="gramStart"/>
            <w:r w:rsidRPr="007C3462">
              <w:t xml:space="preserve">   (</w:t>
            </w:r>
            <w:proofErr w:type="gramEnd"/>
            <w:r w:rsidRPr="007C3462">
              <w:t>optional)                                                              (preferred email address)</w:t>
            </w:r>
          </w:p>
          <w:p w14:paraId="07876264" w14:textId="77777777" w:rsidR="007C3462" w:rsidRPr="007C3462" w:rsidRDefault="007C3462" w:rsidP="007C7C67">
            <w:pPr>
              <w:pStyle w:val="NoSpacing"/>
            </w:pPr>
            <w:r w:rsidRPr="007C3462">
              <w:t xml:space="preserve">                 </w:t>
            </w:r>
          </w:p>
          <w:p w14:paraId="6FD6484D" w14:textId="77777777" w:rsidR="007C3462" w:rsidRPr="007C3462" w:rsidRDefault="007C3462" w:rsidP="007C7C67">
            <w:pPr>
              <w:pStyle w:val="NoSpacing"/>
            </w:pPr>
            <w:r w:rsidRPr="007C3462">
              <w:t>School Address __________________________________________________________________________</w:t>
            </w:r>
          </w:p>
          <w:p w14:paraId="0AA0B819" w14:textId="77777777" w:rsidR="007C3462" w:rsidRPr="007C3462" w:rsidRDefault="007C3462" w:rsidP="007C7C67">
            <w:pPr>
              <w:pStyle w:val="NoSpacing"/>
            </w:pPr>
            <w:r w:rsidRPr="007C3462">
              <w:t xml:space="preserve"> __________________________________________________________________________</w:t>
            </w:r>
          </w:p>
          <w:p w14:paraId="52C34FF4" w14:textId="77777777" w:rsidR="007C3462" w:rsidRPr="007C3462" w:rsidRDefault="007C3462" w:rsidP="007C7C67">
            <w:pPr>
              <w:pStyle w:val="NoSpacing"/>
            </w:pPr>
          </w:p>
          <w:p w14:paraId="29DF1850" w14:textId="77777777" w:rsidR="007C3462" w:rsidRPr="007C3462" w:rsidRDefault="007C3462" w:rsidP="007C7C67">
            <w:pPr>
              <w:pStyle w:val="NoSpacing"/>
            </w:pPr>
            <w:r w:rsidRPr="007C3462">
              <w:t>*Home Address___________________________________________________________________________</w:t>
            </w:r>
          </w:p>
          <w:p w14:paraId="6EB47247" w14:textId="77777777" w:rsidR="007C3462" w:rsidRPr="007C3462" w:rsidRDefault="007C3462" w:rsidP="007C7C67">
            <w:pPr>
              <w:pStyle w:val="NoSpacing"/>
            </w:pPr>
            <w:r w:rsidRPr="007C3462">
              <w:t xml:space="preserve">                           ___________________________________________________________________________</w:t>
            </w:r>
          </w:p>
          <w:p w14:paraId="1B90F6FF" w14:textId="77777777" w:rsidR="007C3462" w:rsidRPr="007C3462" w:rsidRDefault="007C3462" w:rsidP="007C7C67">
            <w:pPr>
              <w:pStyle w:val="NoSpacing"/>
            </w:pPr>
          </w:p>
          <w:p w14:paraId="23604903" w14:textId="77777777" w:rsidR="007C3462" w:rsidRPr="007C3462" w:rsidRDefault="007C3462" w:rsidP="007C7C67">
            <w:pPr>
              <w:pStyle w:val="NoSpacing"/>
            </w:pPr>
            <w:r w:rsidRPr="007C3462">
              <w:t>Name of student you are mentoring ____________________________________________</w:t>
            </w:r>
          </w:p>
          <w:p w14:paraId="3FDDD0A8" w14:textId="77777777" w:rsidR="007C3462" w:rsidRPr="007C3462" w:rsidRDefault="007C3462" w:rsidP="007C7C67">
            <w:pPr>
              <w:pStyle w:val="NoSpacing"/>
            </w:pPr>
          </w:p>
          <w:p w14:paraId="3B9A8B55" w14:textId="77777777" w:rsidR="007C3462" w:rsidRPr="007C3462" w:rsidRDefault="007C3462" w:rsidP="007C7C67">
            <w:pPr>
              <w:pStyle w:val="NoSpacing"/>
            </w:pPr>
            <w:r w:rsidRPr="007C3462">
              <w:t>Mentoring dates _______________________________   to   ___________________________________</w:t>
            </w:r>
          </w:p>
          <w:p w14:paraId="32E00E9A" w14:textId="77777777" w:rsidR="007C3462" w:rsidRPr="007C3462" w:rsidRDefault="007C3462" w:rsidP="007C7C67">
            <w:pPr>
              <w:pStyle w:val="NoSpacing"/>
            </w:pPr>
            <w:r w:rsidRPr="007C3462">
              <w:t xml:space="preserve"> </w:t>
            </w:r>
          </w:p>
          <w:p w14:paraId="589CF1CD" w14:textId="77777777" w:rsidR="007C3462" w:rsidRPr="007C3462" w:rsidRDefault="007C3462" w:rsidP="007C7C67">
            <w:pPr>
              <w:pStyle w:val="NoSpacing"/>
            </w:pPr>
            <w:r w:rsidRPr="007C3462">
              <w:t>Your area(s) of certification_______________________________________________________________</w:t>
            </w:r>
          </w:p>
          <w:p w14:paraId="17F526BB" w14:textId="77777777" w:rsidR="007C3462" w:rsidRPr="007C3462" w:rsidRDefault="007C3462" w:rsidP="007C7C67">
            <w:pPr>
              <w:pStyle w:val="NoSpacing"/>
            </w:pPr>
          </w:p>
          <w:p w14:paraId="32DBA4EF" w14:textId="77777777" w:rsidR="007C3462" w:rsidRPr="007C3462" w:rsidRDefault="007C3462" w:rsidP="007C7C67">
            <w:pPr>
              <w:pStyle w:val="NoSpacing"/>
            </w:pPr>
          </w:p>
          <w:p w14:paraId="2F5325DD" w14:textId="77777777" w:rsidR="007C3462" w:rsidRPr="007C3462" w:rsidRDefault="007C3462" w:rsidP="007C7C67">
            <w:pPr>
              <w:pStyle w:val="NoSpacing"/>
            </w:pPr>
          </w:p>
          <w:p w14:paraId="23E05C3D" w14:textId="77777777" w:rsidR="007C3462" w:rsidRPr="007C3462" w:rsidRDefault="007C3462" w:rsidP="007C7C67">
            <w:pPr>
              <w:pStyle w:val="NoSpacing"/>
            </w:pPr>
            <w:r w:rsidRPr="007C3462">
              <w:t>Institution where earned _________________________________________________________________</w:t>
            </w:r>
          </w:p>
          <w:p w14:paraId="713F588A" w14:textId="77777777" w:rsidR="007C3462" w:rsidRPr="007C3462" w:rsidRDefault="007C3462" w:rsidP="007C7C67">
            <w:pPr>
              <w:pStyle w:val="NoSpacing"/>
            </w:pPr>
          </w:p>
          <w:p w14:paraId="263491CF" w14:textId="77777777" w:rsidR="007C3462" w:rsidRPr="007C3462" w:rsidRDefault="007C3462" w:rsidP="007C7C67">
            <w:pPr>
              <w:pStyle w:val="NoSpacing"/>
            </w:pPr>
            <w:r w:rsidRPr="007C3462">
              <w:t>Teaching Experience:    Number of Years_______    Elementary _______</w:t>
            </w:r>
            <w:proofErr w:type="gramStart"/>
            <w:r w:rsidRPr="007C3462">
              <w:t>_  Secondary</w:t>
            </w:r>
            <w:proofErr w:type="gramEnd"/>
            <w:r w:rsidRPr="007C3462">
              <w:t>________</w:t>
            </w:r>
          </w:p>
          <w:p w14:paraId="49CA666D" w14:textId="77777777" w:rsidR="007C3462" w:rsidRPr="007C3462" w:rsidRDefault="007C3462" w:rsidP="007C7C67">
            <w:pPr>
              <w:pStyle w:val="NoSpacing"/>
            </w:pPr>
          </w:p>
          <w:p w14:paraId="74C82E39" w14:textId="77777777" w:rsidR="007C3462" w:rsidRPr="006526C3" w:rsidRDefault="007C3462" w:rsidP="007C7C67">
            <w:pPr>
              <w:pStyle w:val="NoSpacing"/>
              <w:rPr>
                <w:b/>
              </w:rPr>
            </w:pPr>
            <w:r w:rsidRPr="007C3462">
              <w:rPr>
                <w:noProof/>
              </w:rPr>
              <w:drawing>
                <wp:anchor distT="0" distB="0" distL="114300" distR="114300" simplePos="0" relativeHeight="251663360" behindDoc="0" locked="0" layoutInCell="1" allowOverlap="1" wp14:anchorId="71228214" wp14:editId="53E5357F">
                  <wp:simplePos x="0" y="0"/>
                  <wp:positionH relativeFrom="margin">
                    <wp:posOffset>1996440</wp:posOffset>
                  </wp:positionH>
                  <wp:positionV relativeFrom="margin">
                    <wp:posOffset>6825615</wp:posOffset>
                  </wp:positionV>
                  <wp:extent cx="1943100" cy="438150"/>
                  <wp:effectExtent l="0" t="0" r="1270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462">
              <w:t>Experience as a Mentor Teacher:  No____ Yes ____ Number of students mentored_____</w:t>
            </w:r>
          </w:p>
        </w:tc>
      </w:tr>
    </w:tbl>
    <w:p w14:paraId="1F5C764E" w14:textId="77777777" w:rsidR="00690BA5" w:rsidRDefault="00690BA5" w:rsidP="00690BA5"/>
    <w:p w14:paraId="461C1BB2" w14:textId="77777777" w:rsidR="00690BA5" w:rsidRDefault="00690BA5" w:rsidP="00DD65D2">
      <w:pPr>
        <w:rPr>
          <w:b/>
        </w:rPr>
      </w:pPr>
    </w:p>
    <w:p w14:paraId="0513232D" w14:textId="77777777" w:rsidR="00690BA5" w:rsidRDefault="00690BA5" w:rsidP="00DD65D2">
      <w:pPr>
        <w:rPr>
          <w:b/>
        </w:rPr>
      </w:pPr>
    </w:p>
    <w:p w14:paraId="4A3924DA" w14:textId="77777777" w:rsidR="00690BA5" w:rsidRDefault="00690BA5" w:rsidP="00DD65D2">
      <w:pPr>
        <w:rPr>
          <w:b/>
        </w:rPr>
      </w:pPr>
    </w:p>
    <w:p w14:paraId="5074E3C6" w14:textId="77777777" w:rsidR="00DD65D2" w:rsidRDefault="00DD65D2" w:rsidP="00DD65D2"/>
    <w:p w14:paraId="3A40AFDE" w14:textId="77777777" w:rsidR="00DD65D2" w:rsidRPr="00292E93" w:rsidRDefault="00DD65D2" w:rsidP="00754A03">
      <w:pPr>
        <w:rPr>
          <w:b/>
          <w:bCs/>
          <w:i/>
          <w:iCs/>
        </w:rPr>
      </w:pPr>
    </w:p>
    <w:sectPr w:rsidR="00DD65D2" w:rsidRPr="00292E93" w:rsidSect="003A45D7">
      <w:footerReference w:type="default" r:id="rId22"/>
      <w:type w:val="continuous"/>
      <w:pgSz w:w="12240" w:h="15840"/>
      <w:pgMar w:top="1080" w:right="1080" w:bottom="1080" w:left="79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D153" w14:textId="77777777" w:rsidR="00452978" w:rsidRDefault="00452978">
      <w:pPr>
        <w:spacing w:after="0" w:line="240" w:lineRule="auto"/>
      </w:pPr>
      <w:r>
        <w:separator/>
      </w:r>
    </w:p>
  </w:endnote>
  <w:endnote w:type="continuationSeparator" w:id="0">
    <w:p w14:paraId="3095EDD7" w14:textId="77777777" w:rsidR="00452978" w:rsidRDefault="0045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estrial">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F77" w14:textId="423D795B" w:rsidR="00757669" w:rsidRDefault="00757669">
    <w:pPr>
      <w:pStyle w:val="Normal1"/>
      <w:tabs>
        <w:tab w:val="center" w:pos="4320"/>
        <w:tab w:val="right" w:pos="8640"/>
      </w:tabs>
    </w:pPr>
    <w:r>
      <w:rPr>
        <w:b/>
      </w:rPr>
      <w:fldChar w:fldCharType="begin"/>
    </w:r>
    <w:r>
      <w:rPr>
        <w:rFonts w:ascii="Questrial" w:eastAsia="Questrial" w:hAnsi="Questrial" w:cs="Questrial"/>
        <w:b/>
        <w:color w:val="000000"/>
        <w:sz w:val="23"/>
        <w:szCs w:val="23"/>
      </w:rPr>
      <w:instrText>PAGE</w:instrText>
    </w:r>
    <w:r>
      <w:rPr>
        <w:b/>
      </w:rPr>
      <w:fldChar w:fldCharType="separate"/>
    </w:r>
    <w:r w:rsidR="007C3462">
      <w:rPr>
        <w:rFonts w:ascii="Questrial" w:eastAsia="Questrial" w:hAnsi="Questrial" w:cs="Questrial"/>
        <w:b/>
        <w:noProof/>
        <w:color w:val="000000"/>
        <w:sz w:val="23"/>
        <w:szCs w:val="23"/>
      </w:rPr>
      <w:t>3</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4C70" w14:textId="77777777" w:rsidR="00757669" w:rsidRDefault="00757669">
    <w:pPr>
      <w:pStyle w:val="Normal1"/>
      <w:tabs>
        <w:tab w:val="center" w:pos="4320"/>
        <w:tab w:val="right" w:pos="8640"/>
      </w:tabs>
      <w:jc w:val="right"/>
      <w:rPr>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57B4" w14:textId="77777777" w:rsidR="00757669" w:rsidRDefault="00757669">
    <w:pPr>
      <w:pStyle w:val="Footer"/>
    </w:pPr>
  </w:p>
  <w:p w14:paraId="38425ECC" w14:textId="77777777" w:rsidR="00757669" w:rsidRPr="004F7366" w:rsidRDefault="00757669">
    <w:pPr>
      <w:pStyle w:val="FooterOdd"/>
      <w:rPr>
        <w:color w:val="808080" w:themeColor="background1" w:themeShade="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72B9" w14:textId="3D76381F" w:rsidR="00757669" w:rsidRDefault="00757669" w:rsidP="004A36C1">
    <w:pPr>
      <w:pStyle w:val="Footer"/>
      <w:jc w:val="right"/>
      <w:rPr>
        <w:sz w:val="20"/>
      </w:rPr>
    </w:pPr>
    <w:r>
      <w:rPr>
        <w:sz w:val="20"/>
      </w:rPr>
      <w:tab/>
    </w:r>
    <w:r>
      <w:rPr>
        <w:sz w:val="20"/>
      </w:rPr>
      <w:tab/>
    </w:r>
    <w:r>
      <w:rPr>
        <w:sz w:val="20"/>
      </w:rPr>
      <w:tab/>
      <w:t xml:space="preserve"> Updated </w:t>
    </w:r>
    <w:r>
      <w:rPr>
        <w:sz w:val="20"/>
      </w:rPr>
      <w:fldChar w:fldCharType="begin"/>
    </w:r>
    <w:r>
      <w:rPr>
        <w:sz w:val="20"/>
      </w:rPr>
      <w:instrText xml:space="preserve"> DATE \@ "M/d/yyyy" </w:instrText>
    </w:r>
    <w:r>
      <w:rPr>
        <w:sz w:val="20"/>
      </w:rPr>
      <w:fldChar w:fldCharType="separate"/>
    </w:r>
    <w:r w:rsidR="00185B6D">
      <w:rPr>
        <w:noProof/>
        <w:sz w:val="20"/>
      </w:rPr>
      <w:t>7/14/2022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3BAA" w14:textId="77777777" w:rsidR="00452978" w:rsidRDefault="00452978">
      <w:pPr>
        <w:spacing w:after="0" w:line="240" w:lineRule="auto"/>
      </w:pPr>
      <w:r>
        <w:separator/>
      </w:r>
    </w:p>
  </w:footnote>
  <w:footnote w:type="continuationSeparator" w:id="0">
    <w:p w14:paraId="4526619B" w14:textId="77777777" w:rsidR="00452978" w:rsidRDefault="0045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3F4C" w14:textId="77777777" w:rsidR="00757669" w:rsidRDefault="00757669">
    <w:pPr>
      <w:pStyle w:val="Normal1"/>
      <w:pBdr>
        <w:bottom w:val="single" w:sz="4" w:space="1" w:color="94B6D2"/>
      </w:pBdr>
      <w:spacing w:before="720" w:after="0" w:line="240" w:lineRule="auto"/>
      <w:rPr>
        <w:b/>
        <w:color w:val="775F55"/>
        <w:sz w:val="20"/>
        <w:szCs w:val="20"/>
      </w:rPr>
    </w:pPr>
    <w:r>
      <w:rPr>
        <w:rFonts w:ascii="Questrial" w:eastAsia="Questrial" w:hAnsi="Questrial" w:cs="Questrial"/>
        <w:b/>
        <w:color w:val="775F55"/>
        <w:sz w:val="20"/>
        <w:szCs w:val="20"/>
      </w:rPr>
      <w:t xml:space="preserve">Counselor Education Master’s Program </w:t>
    </w:r>
  </w:p>
  <w:p w14:paraId="55F4ED32" w14:textId="77777777" w:rsidR="00757669" w:rsidRDefault="00757669">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00F5" w14:textId="77777777" w:rsidR="00757669" w:rsidRDefault="00757669" w:rsidP="00757669">
    <w:pPr>
      <w:pStyle w:val="Normal1"/>
      <w:pBdr>
        <w:bottom w:val="single" w:sz="4" w:space="0" w:color="94B6D2"/>
      </w:pBdr>
      <w:spacing w:before="720" w:after="0" w:line="240" w:lineRule="auto"/>
      <w:jc w:val="right"/>
      <w:rPr>
        <w:b/>
        <w:color w:val="775F55"/>
        <w:sz w:val="20"/>
        <w:szCs w:val="20"/>
      </w:rPr>
    </w:pPr>
    <w:r>
      <w:rPr>
        <w:rFonts w:ascii="Questrial" w:eastAsia="Questrial" w:hAnsi="Questrial" w:cs="Questrial"/>
        <w:b/>
        <w:color w:val="775F55"/>
        <w:sz w:val="20"/>
        <w:szCs w:val="20"/>
      </w:rPr>
      <w:t xml:space="preserve">Counselor Education Master’s Program </w:t>
    </w:r>
  </w:p>
  <w:p w14:paraId="58336B27" w14:textId="77777777" w:rsidR="00757669" w:rsidRDefault="00757669">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38A"/>
    <w:multiLevelType w:val="multilevel"/>
    <w:tmpl w:val="0BECCA32"/>
    <w:lvl w:ilvl="0">
      <w:start w:val="1"/>
      <w:numFmt w:val="bullet"/>
      <w:lvlText w:val="●"/>
      <w:lvlJc w:val="left"/>
      <w:pPr>
        <w:ind w:left="922" w:hanging="360"/>
      </w:pPr>
      <w:rPr>
        <w:rFonts w:ascii="Arial" w:eastAsia="Arial" w:hAnsi="Arial" w:cs="Arial"/>
      </w:rPr>
    </w:lvl>
    <w:lvl w:ilvl="1">
      <w:start w:val="1"/>
      <w:numFmt w:val="bullet"/>
      <w:lvlText w:val="o"/>
      <w:lvlJc w:val="left"/>
      <w:pPr>
        <w:ind w:left="1642" w:hanging="360"/>
      </w:pPr>
      <w:rPr>
        <w:rFonts w:ascii="Arial" w:eastAsia="Arial" w:hAnsi="Arial" w:cs="Arial"/>
      </w:rPr>
    </w:lvl>
    <w:lvl w:ilvl="2">
      <w:start w:val="1"/>
      <w:numFmt w:val="bullet"/>
      <w:lvlText w:val="▪"/>
      <w:lvlJc w:val="left"/>
      <w:pPr>
        <w:ind w:left="2362" w:hanging="360"/>
      </w:pPr>
      <w:rPr>
        <w:rFonts w:ascii="Arial" w:eastAsia="Arial" w:hAnsi="Arial" w:cs="Arial"/>
      </w:rPr>
    </w:lvl>
    <w:lvl w:ilvl="3">
      <w:start w:val="1"/>
      <w:numFmt w:val="bullet"/>
      <w:lvlText w:val="●"/>
      <w:lvlJc w:val="left"/>
      <w:pPr>
        <w:ind w:left="3082" w:hanging="360"/>
      </w:pPr>
      <w:rPr>
        <w:rFonts w:ascii="Arial" w:eastAsia="Arial" w:hAnsi="Arial" w:cs="Arial"/>
      </w:rPr>
    </w:lvl>
    <w:lvl w:ilvl="4">
      <w:start w:val="1"/>
      <w:numFmt w:val="bullet"/>
      <w:lvlText w:val="o"/>
      <w:lvlJc w:val="left"/>
      <w:pPr>
        <w:ind w:left="3802" w:hanging="360"/>
      </w:pPr>
      <w:rPr>
        <w:rFonts w:ascii="Arial" w:eastAsia="Arial" w:hAnsi="Arial" w:cs="Arial"/>
      </w:rPr>
    </w:lvl>
    <w:lvl w:ilvl="5">
      <w:start w:val="1"/>
      <w:numFmt w:val="bullet"/>
      <w:lvlText w:val="▪"/>
      <w:lvlJc w:val="left"/>
      <w:pPr>
        <w:ind w:left="4522" w:hanging="360"/>
      </w:pPr>
      <w:rPr>
        <w:rFonts w:ascii="Arial" w:eastAsia="Arial" w:hAnsi="Arial" w:cs="Arial"/>
      </w:rPr>
    </w:lvl>
    <w:lvl w:ilvl="6">
      <w:start w:val="1"/>
      <w:numFmt w:val="bullet"/>
      <w:lvlText w:val="●"/>
      <w:lvlJc w:val="left"/>
      <w:pPr>
        <w:ind w:left="5242" w:hanging="360"/>
      </w:pPr>
      <w:rPr>
        <w:rFonts w:ascii="Arial" w:eastAsia="Arial" w:hAnsi="Arial" w:cs="Arial"/>
      </w:rPr>
    </w:lvl>
    <w:lvl w:ilvl="7">
      <w:start w:val="1"/>
      <w:numFmt w:val="bullet"/>
      <w:lvlText w:val="o"/>
      <w:lvlJc w:val="left"/>
      <w:pPr>
        <w:ind w:left="5962" w:hanging="360"/>
      </w:pPr>
      <w:rPr>
        <w:rFonts w:ascii="Arial" w:eastAsia="Arial" w:hAnsi="Arial" w:cs="Arial"/>
      </w:rPr>
    </w:lvl>
    <w:lvl w:ilvl="8">
      <w:start w:val="1"/>
      <w:numFmt w:val="bullet"/>
      <w:lvlText w:val="▪"/>
      <w:lvlJc w:val="left"/>
      <w:pPr>
        <w:ind w:left="6682" w:hanging="360"/>
      </w:pPr>
      <w:rPr>
        <w:rFonts w:ascii="Arial" w:eastAsia="Arial" w:hAnsi="Arial" w:cs="Arial"/>
      </w:rPr>
    </w:lvl>
  </w:abstractNum>
  <w:abstractNum w:abstractNumId="1" w15:restartNumberingAfterBreak="0">
    <w:nsid w:val="05B36342"/>
    <w:multiLevelType w:val="multilevel"/>
    <w:tmpl w:val="50EE3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94825"/>
    <w:multiLevelType w:val="multilevel"/>
    <w:tmpl w:val="D924EC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14C5413"/>
    <w:multiLevelType w:val="multilevel"/>
    <w:tmpl w:val="4CC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A14958"/>
    <w:multiLevelType w:val="hybridMultilevel"/>
    <w:tmpl w:val="AB6A8D0C"/>
    <w:lvl w:ilvl="0" w:tplc="28F4A18E">
      <w:start w:val="1"/>
      <w:numFmt w:val="upperRoman"/>
      <w:lvlText w:val="%1."/>
      <w:lvlJc w:val="left"/>
      <w:pPr>
        <w:ind w:left="1080" w:hanging="720"/>
      </w:pPr>
      <w:rPr>
        <w:rFonts w:hint="default"/>
      </w:rPr>
    </w:lvl>
    <w:lvl w:ilvl="1" w:tplc="8C1A4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13085"/>
    <w:multiLevelType w:val="multilevel"/>
    <w:tmpl w:val="59824E80"/>
    <w:lvl w:ilvl="0">
      <w:start w:val="1"/>
      <w:numFmt w:val="bullet"/>
      <w:lvlText w:val="●"/>
      <w:lvlJc w:val="left"/>
      <w:pPr>
        <w:ind w:left="1448" w:hanging="360"/>
      </w:pPr>
      <w:rPr>
        <w:rFonts w:ascii="Arial" w:eastAsia="Arial" w:hAnsi="Arial" w:cs="Arial"/>
      </w:rPr>
    </w:lvl>
    <w:lvl w:ilvl="1">
      <w:start w:val="1"/>
      <w:numFmt w:val="bullet"/>
      <w:lvlText w:val="o"/>
      <w:lvlJc w:val="left"/>
      <w:pPr>
        <w:ind w:left="2168" w:hanging="360"/>
      </w:pPr>
      <w:rPr>
        <w:rFonts w:ascii="Arial" w:eastAsia="Arial" w:hAnsi="Arial" w:cs="Arial"/>
      </w:rPr>
    </w:lvl>
    <w:lvl w:ilvl="2">
      <w:start w:val="1"/>
      <w:numFmt w:val="bullet"/>
      <w:lvlText w:val="▪"/>
      <w:lvlJc w:val="left"/>
      <w:pPr>
        <w:ind w:left="2888" w:hanging="360"/>
      </w:pPr>
      <w:rPr>
        <w:rFonts w:ascii="Arial" w:eastAsia="Arial" w:hAnsi="Arial" w:cs="Arial"/>
      </w:rPr>
    </w:lvl>
    <w:lvl w:ilvl="3">
      <w:start w:val="1"/>
      <w:numFmt w:val="bullet"/>
      <w:lvlText w:val="●"/>
      <w:lvlJc w:val="left"/>
      <w:pPr>
        <w:ind w:left="3608" w:hanging="360"/>
      </w:pPr>
      <w:rPr>
        <w:rFonts w:ascii="Arial" w:eastAsia="Arial" w:hAnsi="Arial" w:cs="Arial"/>
      </w:rPr>
    </w:lvl>
    <w:lvl w:ilvl="4">
      <w:start w:val="1"/>
      <w:numFmt w:val="bullet"/>
      <w:lvlText w:val="o"/>
      <w:lvlJc w:val="left"/>
      <w:pPr>
        <w:ind w:left="4328" w:hanging="360"/>
      </w:pPr>
      <w:rPr>
        <w:rFonts w:ascii="Arial" w:eastAsia="Arial" w:hAnsi="Arial" w:cs="Arial"/>
      </w:rPr>
    </w:lvl>
    <w:lvl w:ilvl="5">
      <w:start w:val="1"/>
      <w:numFmt w:val="bullet"/>
      <w:lvlText w:val="▪"/>
      <w:lvlJc w:val="left"/>
      <w:pPr>
        <w:ind w:left="5048" w:hanging="360"/>
      </w:pPr>
      <w:rPr>
        <w:rFonts w:ascii="Arial" w:eastAsia="Arial" w:hAnsi="Arial" w:cs="Arial"/>
      </w:rPr>
    </w:lvl>
    <w:lvl w:ilvl="6">
      <w:start w:val="1"/>
      <w:numFmt w:val="bullet"/>
      <w:lvlText w:val="●"/>
      <w:lvlJc w:val="left"/>
      <w:pPr>
        <w:ind w:left="5768" w:hanging="360"/>
      </w:pPr>
      <w:rPr>
        <w:rFonts w:ascii="Arial" w:eastAsia="Arial" w:hAnsi="Arial" w:cs="Arial"/>
      </w:rPr>
    </w:lvl>
    <w:lvl w:ilvl="7">
      <w:start w:val="1"/>
      <w:numFmt w:val="bullet"/>
      <w:lvlText w:val="o"/>
      <w:lvlJc w:val="left"/>
      <w:pPr>
        <w:ind w:left="6488" w:hanging="360"/>
      </w:pPr>
      <w:rPr>
        <w:rFonts w:ascii="Arial" w:eastAsia="Arial" w:hAnsi="Arial" w:cs="Arial"/>
      </w:rPr>
    </w:lvl>
    <w:lvl w:ilvl="8">
      <w:start w:val="1"/>
      <w:numFmt w:val="bullet"/>
      <w:lvlText w:val="▪"/>
      <w:lvlJc w:val="left"/>
      <w:pPr>
        <w:ind w:left="7208" w:hanging="360"/>
      </w:pPr>
      <w:rPr>
        <w:rFonts w:ascii="Arial" w:eastAsia="Arial" w:hAnsi="Arial" w:cs="Arial"/>
      </w:rPr>
    </w:lvl>
  </w:abstractNum>
  <w:abstractNum w:abstractNumId="6" w15:restartNumberingAfterBreak="0">
    <w:nsid w:val="1BD01F5B"/>
    <w:multiLevelType w:val="multilevel"/>
    <w:tmpl w:val="3DB6D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7E4BDF"/>
    <w:multiLevelType w:val="multilevel"/>
    <w:tmpl w:val="FDA41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614D5"/>
    <w:multiLevelType w:val="multilevel"/>
    <w:tmpl w:val="E11A4A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85C0BF3"/>
    <w:multiLevelType w:val="hybridMultilevel"/>
    <w:tmpl w:val="48402DE4"/>
    <w:lvl w:ilvl="0" w:tplc="2B223D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137ED"/>
    <w:multiLevelType w:val="multilevel"/>
    <w:tmpl w:val="8A6E0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C54CFA"/>
    <w:multiLevelType w:val="multilevel"/>
    <w:tmpl w:val="B76EA80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2FEE0ACA"/>
    <w:multiLevelType w:val="multilevel"/>
    <w:tmpl w:val="0CCE8F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0055CB2"/>
    <w:multiLevelType w:val="multilevel"/>
    <w:tmpl w:val="B76E6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01E91"/>
    <w:multiLevelType w:val="hybridMultilevel"/>
    <w:tmpl w:val="8AD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46912"/>
    <w:multiLevelType w:val="hybridMultilevel"/>
    <w:tmpl w:val="5310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26080"/>
    <w:multiLevelType w:val="hybridMultilevel"/>
    <w:tmpl w:val="9B720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2A0187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0730"/>
    <w:multiLevelType w:val="multilevel"/>
    <w:tmpl w:val="C324E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566664"/>
    <w:multiLevelType w:val="multilevel"/>
    <w:tmpl w:val="B304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440BFC"/>
    <w:multiLevelType w:val="multilevel"/>
    <w:tmpl w:val="04849F1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463A649C"/>
    <w:multiLevelType w:val="multilevel"/>
    <w:tmpl w:val="1F2C2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9327F"/>
    <w:multiLevelType w:val="multilevel"/>
    <w:tmpl w:val="B9D6B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1E6BCE"/>
    <w:multiLevelType w:val="multilevel"/>
    <w:tmpl w:val="10F62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2A489E"/>
    <w:multiLevelType w:val="multilevel"/>
    <w:tmpl w:val="224AE9B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4" w15:restartNumberingAfterBreak="0">
    <w:nsid w:val="4E974654"/>
    <w:multiLevelType w:val="multilevel"/>
    <w:tmpl w:val="B1520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832719"/>
    <w:multiLevelType w:val="hybridMultilevel"/>
    <w:tmpl w:val="262A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266FD"/>
    <w:multiLevelType w:val="hybridMultilevel"/>
    <w:tmpl w:val="9DE61310"/>
    <w:lvl w:ilvl="0" w:tplc="2B223D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10F5D"/>
    <w:multiLevelType w:val="multilevel"/>
    <w:tmpl w:val="5164B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D57761"/>
    <w:multiLevelType w:val="multilevel"/>
    <w:tmpl w:val="23C0E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0677D3"/>
    <w:multiLevelType w:val="hybridMultilevel"/>
    <w:tmpl w:val="455A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56130"/>
    <w:multiLevelType w:val="hybridMultilevel"/>
    <w:tmpl w:val="4FCA7B5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1" w15:restartNumberingAfterBreak="0">
    <w:nsid w:val="74A52416"/>
    <w:multiLevelType w:val="multilevel"/>
    <w:tmpl w:val="0E3C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A95757"/>
    <w:multiLevelType w:val="multilevel"/>
    <w:tmpl w:val="B7F4A9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7FC339B2"/>
    <w:multiLevelType w:val="multilevel"/>
    <w:tmpl w:val="2E48C5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0"/>
  </w:num>
  <w:num w:numId="3">
    <w:abstractNumId w:val="22"/>
  </w:num>
  <w:num w:numId="4">
    <w:abstractNumId w:val="1"/>
  </w:num>
  <w:num w:numId="5">
    <w:abstractNumId w:val="12"/>
  </w:num>
  <w:num w:numId="6">
    <w:abstractNumId w:val="33"/>
  </w:num>
  <w:num w:numId="7">
    <w:abstractNumId w:val="28"/>
  </w:num>
  <w:num w:numId="8">
    <w:abstractNumId w:val="2"/>
  </w:num>
  <w:num w:numId="9">
    <w:abstractNumId w:val="5"/>
  </w:num>
  <w:num w:numId="10">
    <w:abstractNumId w:val="32"/>
  </w:num>
  <w:num w:numId="11">
    <w:abstractNumId w:val="20"/>
  </w:num>
  <w:num w:numId="12">
    <w:abstractNumId w:val="8"/>
  </w:num>
  <w:num w:numId="13">
    <w:abstractNumId w:val="3"/>
  </w:num>
  <w:num w:numId="14">
    <w:abstractNumId w:val="18"/>
  </w:num>
  <w:num w:numId="15">
    <w:abstractNumId w:val="27"/>
  </w:num>
  <w:num w:numId="16">
    <w:abstractNumId w:val="24"/>
  </w:num>
  <w:num w:numId="17">
    <w:abstractNumId w:val="10"/>
  </w:num>
  <w:num w:numId="18">
    <w:abstractNumId w:val="17"/>
  </w:num>
  <w:num w:numId="19">
    <w:abstractNumId w:val="31"/>
  </w:num>
  <w:num w:numId="20">
    <w:abstractNumId w:val="11"/>
  </w:num>
  <w:num w:numId="21">
    <w:abstractNumId w:val="19"/>
  </w:num>
  <w:num w:numId="22">
    <w:abstractNumId w:val="21"/>
  </w:num>
  <w:num w:numId="23">
    <w:abstractNumId w:val="23"/>
  </w:num>
  <w:num w:numId="24">
    <w:abstractNumId w:val="13"/>
  </w:num>
  <w:num w:numId="25">
    <w:abstractNumId w:val="6"/>
  </w:num>
  <w:num w:numId="26">
    <w:abstractNumId w:val="30"/>
  </w:num>
  <w:num w:numId="27">
    <w:abstractNumId w:val="26"/>
  </w:num>
  <w:num w:numId="28">
    <w:abstractNumId w:val="9"/>
  </w:num>
  <w:num w:numId="29">
    <w:abstractNumId w:val="15"/>
  </w:num>
  <w:num w:numId="30">
    <w:abstractNumId w:val="25"/>
  </w:num>
  <w:num w:numId="31">
    <w:abstractNumId w:val="29"/>
  </w:num>
  <w:num w:numId="32">
    <w:abstractNumId w:val="14"/>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18"/>
    <w:rsid w:val="00045FD8"/>
    <w:rsid w:val="000A2098"/>
    <w:rsid w:val="000A6F16"/>
    <w:rsid w:val="000C619C"/>
    <w:rsid w:val="00115F95"/>
    <w:rsid w:val="00185B6D"/>
    <w:rsid w:val="00292E93"/>
    <w:rsid w:val="00322347"/>
    <w:rsid w:val="0032757C"/>
    <w:rsid w:val="003308C1"/>
    <w:rsid w:val="003A01A9"/>
    <w:rsid w:val="003A45D7"/>
    <w:rsid w:val="003C58CC"/>
    <w:rsid w:val="00452978"/>
    <w:rsid w:val="00471C8B"/>
    <w:rsid w:val="004A36C1"/>
    <w:rsid w:val="004B120B"/>
    <w:rsid w:val="00532014"/>
    <w:rsid w:val="00572B5D"/>
    <w:rsid w:val="00594853"/>
    <w:rsid w:val="006025C0"/>
    <w:rsid w:val="00623604"/>
    <w:rsid w:val="00643825"/>
    <w:rsid w:val="006526C3"/>
    <w:rsid w:val="00690BA5"/>
    <w:rsid w:val="00751537"/>
    <w:rsid w:val="00754A03"/>
    <w:rsid w:val="00757669"/>
    <w:rsid w:val="00790C18"/>
    <w:rsid w:val="0079145D"/>
    <w:rsid w:val="007B7E5A"/>
    <w:rsid w:val="007C3462"/>
    <w:rsid w:val="0085208E"/>
    <w:rsid w:val="008F09CE"/>
    <w:rsid w:val="008F1C0C"/>
    <w:rsid w:val="00951F1F"/>
    <w:rsid w:val="00963DA6"/>
    <w:rsid w:val="009B4E05"/>
    <w:rsid w:val="009C2CA5"/>
    <w:rsid w:val="00A6474C"/>
    <w:rsid w:val="00BA5122"/>
    <w:rsid w:val="00C172C7"/>
    <w:rsid w:val="00C443A5"/>
    <w:rsid w:val="00CA5A29"/>
    <w:rsid w:val="00CF1E0F"/>
    <w:rsid w:val="00D918A3"/>
    <w:rsid w:val="00DB1672"/>
    <w:rsid w:val="00DB1B6E"/>
    <w:rsid w:val="00DC0BE9"/>
    <w:rsid w:val="00DD65D2"/>
    <w:rsid w:val="00E03AA6"/>
    <w:rsid w:val="00FD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BA58D"/>
  <w15:docId w15:val="{7DD1B706-A970-43C7-944B-02E8BA3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7C"/>
  </w:style>
  <w:style w:type="paragraph" w:styleId="Heading1">
    <w:name w:val="heading 1"/>
    <w:basedOn w:val="Normal"/>
    <w:next w:val="Normal"/>
    <w:link w:val="Heading1Char"/>
    <w:uiPriority w:val="9"/>
    <w:qFormat/>
    <w:rsid w:val="00532014"/>
    <w:pPr>
      <w:pBdr>
        <w:bottom w:val="thinThickSmallGap" w:sz="12" w:space="1" w:color="943634" w:themeColor="accent2" w:themeShade="BF"/>
      </w:pBdr>
      <w:spacing w:before="400"/>
      <w:jc w:val="center"/>
      <w:outlineLvl w:val="0"/>
    </w:pPr>
    <w:rPr>
      <w:caps/>
      <w:color w:val="632423" w:themeColor="accent2" w:themeShade="80"/>
      <w:spacing w:val="20"/>
      <w:sz w:val="24"/>
      <w:szCs w:val="28"/>
      <w:u w:val="single"/>
    </w:rPr>
  </w:style>
  <w:style w:type="paragraph" w:styleId="Heading2">
    <w:name w:val="heading 2"/>
    <w:basedOn w:val="Normal"/>
    <w:next w:val="Normal"/>
    <w:link w:val="Heading2Char"/>
    <w:uiPriority w:val="9"/>
    <w:unhideWhenUsed/>
    <w:qFormat/>
    <w:rsid w:val="0032757C"/>
    <w:pPr>
      <w:pBdr>
        <w:bottom w:val="single" w:sz="4" w:space="1" w:color="622423" w:themeColor="accent2" w:themeShade="7F"/>
      </w:pBdr>
      <w:spacing w:before="400"/>
      <w:jc w:val="center"/>
      <w:outlineLvl w:val="1"/>
    </w:pPr>
    <w:rPr>
      <w:rFonts w:ascii="Questrial" w:eastAsia="Questrial" w:hAnsi="Questrial" w:cs="Questrial"/>
      <w:b/>
      <w:caps/>
      <w:color w:val="94B6D2"/>
      <w:spacing w:val="15"/>
      <w:sz w:val="24"/>
      <w:szCs w:val="24"/>
    </w:rPr>
  </w:style>
  <w:style w:type="paragraph" w:styleId="Heading3">
    <w:name w:val="heading 3"/>
    <w:basedOn w:val="Normal"/>
    <w:next w:val="Normal"/>
    <w:link w:val="Heading3Char"/>
    <w:uiPriority w:val="9"/>
    <w:unhideWhenUsed/>
    <w:qFormat/>
    <w:rsid w:val="0032757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32757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32757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32757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2757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2757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2757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32757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32757C"/>
    <w:pPr>
      <w:spacing w:after="560" w:line="240" w:lineRule="auto"/>
      <w:jc w:val="center"/>
    </w:pPr>
    <w:rPr>
      <w:caps/>
      <w:spacing w:val="20"/>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color w:val="548AB7"/>
      <w:sz w:val="24"/>
      <w:szCs w:val="24"/>
    </w:rPr>
    <w:tblPr>
      <w:tblStyleRowBandSize w:val="1"/>
      <w:tblStyleColBandSize w:val="1"/>
    </w:tblPr>
  </w:style>
  <w:style w:type="table" w:customStyle="1" w:styleId="a3">
    <w:basedOn w:val="TableNormal"/>
    <w:pPr>
      <w:spacing w:after="0" w:line="240" w:lineRule="auto"/>
    </w:pPr>
    <w:rPr>
      <w:color w:val="548AB7"/>
      <w:sz w:val="24"/>
      <w:szCs w:val="24"/>
    </w:rPr>
    <w:tblPr>
      <w:tblStyleRowBandSize w:val="1"/>
      <w:tblStyleColBandSize w:val="1"/>
    </w:tblPr>
  </w:style>
  <w:style w:type="table" w:customStyle="1" w:styleId="a4">
    <w:basedOn w:val="TableNormal"/>
    <w:pPr>
      <w:spacing w:after="0" w:line="240" w:lineRule="auto"/>
    </w:pPr>
    <w:rPr>
      <w:color w:val="548AB7"/>
      <w:sz w:val="24"/>
      <w:szCs w:val="24"/>
    </w:rPr>
    <w:tblPr>
      <w:tblStyleRowBandSize w:val="1"/>
      <w:tblStyleColBandSize w:val="1"/>
    </w:tblPr>
  </w:style>
  <w:style w:type="table" w:customStyle="1" w:styleId="a5">
    <w:basedOn w:val="TableNormal"/>
    <w:pPr>
      <w:spacing w:after="0" w:line="240" w:lineRule="auto"/>
    </w:pPr>
    <w:rPr>
      <w:color w:val="548AB7"/>
      <w:sz w:val="24"/>
      <w:szCs w:val="24"/>
    </w:rPr>
    <w:tblPr>
      <w:tblStyleRowBandSize w:val="1"/>
      <w:tblStyleColBandSize w:val="1"/>
    </w:tblPr>
  </w:style>
  <w:style w:type="table" w:customStyle="1" w:styleId="a6">
    <w:basedOn w:val="TableNormal"/>
    <w:pPr>
      <w:spacing w:after="0" w:line="240" w:lineRule="auto"/>
    </w:pPr>
    <w:rPr>
      <w:color w:val="548AB7"/>
      <w:sz w:val="24"/>
      <w:szCs w:val="24"/>
    </w:rPr>
    <w:tblPr>
      <w:tblStyleRowBandSize w:val="1"/>
      <w:tblStyleColBandSize w:val="1"/>
    </w:tblPr>
  </w:style>
  <w:style w:type="table" w:customStyle="1" w:styleId="a7">
    <w:basedOn w:val="TableNormal"/>
    <w:pPr>
      <w:spacing w:after="0" w:line="240" w:lineRule="auto"/>
    </w:pPr>
    <w:rPr>
      <w:color w:val="548AB7"/>
      <w:sz w:val="24"/>
      <w:szCs w:val="24"/>
    </w:rPr>
    <w:tblPr>
      <w:tblStyleRowBandSize w:val="1"/>
      <w:tblStyleColBandSize w:val="1"/>
    </w:tblPr>
  </w:style>
  <w:style w:type="table" w:customStyle="1" w:styleId="a8">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9">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a">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b">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c">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d">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e">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0">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1">
    <w:basedOn w:val="TableNormal"/>
    <w:pPr>
      <w:spacing w:after="0" w:line="240" w:lineRule="auto"/>
    </w:pPr>
    <w:rPr>
      <w:color w:val="548AB7"/>
      <w:sz w:val="24"/>
      <w:szCs w:val="24"/>
    </w:rPr>
    <w:tblPr>
      <w:tblStyleRowBandSize w:val="1"/>
      <w:tblStyleColBandSize w:val="1"/>
    </w:tblPr>
  </w:style>
  <w:style w:type="table" w:customStyle="1" w:styleId="af2">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3">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4">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5">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6">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7">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8">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9">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table" w:customStyle="1" w:styleId="afa">
    <w:basedOn w:val="TableNormal"/>
    <w:pPr>
      <w:spacing w:after="0" w:line="240" w:lineRule="auto"/>
    </w:pPr>
    <w:rPr>
      <w:color w:val="548AB7"/>
      <w:sz w:val="24"/>
      <w:szCs w:val="24"/>
    </w:rPr>
    <w:tblPr>
      <w:tblStyleRowBandSize w:val="1"/>
      <w:tblStyleColBandSize w:val="1"/>
    </w:tblPr>
    <w:tblStylePr w:type="firstRow">
      <w:pPr>
        <w:spacing w:before="0" w:after="0" w:line="240" w:lineRule="auto"/>
      </w:pPr>
      <w:rPr>
        <w:rFonts w:ascii="Questrial" w:eastAsia="Questrial" w:hAnsi="Questrial" w:cs="Questrial"/>
        <w:b/>
      </w:rPr>
      <w:tblPr/>
      <w:tcPr>
        <w:tcBorders>
          <w:top w:val="single" w:sz="8" w:space="0" w:color="968C8C"/>
          <w:left w:val="single" w:sz="8" w:space="0" w:color="968C8C"/>
          <w:bottom w:val="single" w:sz="18" w:space="0" w:color="968C8C"/>
          <w:right w:val="single" w:sz="8" w:space="0" w:color="968C8C"/>
          <w:insideH w:val="nil"/>
          <w:insideV w:val="single" w:sz="8" w:space="0" w:color="968C8C"/>
        </w:tcBorders>
      </w:tcPr>
    </w:tblStylePr>
    <w:tblStylePr w:type="lastRow">
      <w:pPr>
        <w:spacing w:before="0" w:after="0" w:line="240" w:lineRule="auto"/>
      </w:pPr>
      <w:rPr>
        <w:rFonts w:ascii="Questrial" w:eastAsia="Questrial" w:hAnsi="Questrial" w:cs="Questrial"/>
        <w:b/>
      </w:rPr>
      <w:tblPr/>
      <w:tcPr>
        <w:tcBorders>
          <w:top w:val="single" w:sz="6" w:space="0" w:color="968C8C"/>
          <w:left w:val="single" w:sz="8" w:space="0" w:color="968C8C"/>
          <w:bottom w:val="single" w:sz="8" w:space="0" w:color="968C8C"/>
          <w:right w:val="single" w:sz="8" w:space="0" w:color="968C8C"/>
          <w:insideH w:val="nil"/>
          <w:insideV w:val="single" w:sz="8" w:space="0" w:color="968C8C"/>
        </w:tcBorders>
      </w:tcPr>
    </w:tblStylePr>
    <w:tblStylePr w:type="firstCol">
      <w:rPr>
        <w:rFonts w:ascii="Questrial" w:eastAsia="Questrial" w:hAnsi="Questrial" w:cs="Questrial"/>
        <w:b/>
      </w:rPr>
    </w:tblStylePr>
    <w:tblStylePr w:type="lastCol">
      <w:rPr>
        <w:rFonts w:ascii="Questrial" w:eastAsia="Questrial" w:hAnsi="Questrial" w:cs="Questrial"/>
        <w:b/>
      </w:rPr>
      <w:tblPr/>
      <w:tcPr>
        <w:tcBorders>
          <w:top w:val="single" w:sz="8" w:space="0" w:color="968C8C"/>
          <w:left w:val="single" w:sz="8" w:space="0" w:color="968C8C"/>
          <w:bottom w:val="single" w:sz="8" w:space="0" w:color="968C8C"/>
          <w:right w:val="single" w:sz="8" w:space="0" w:color="968C8C"/>
        </w:tcBorders>
      </w:tcPr>
    </w:tblStylePr>
    <w:tblStylePr w:type="band1Vert">
      <w:tblPr/>
      <w:tcPr>
        <w:tcBorders>
          <w:top w:val="single" w:sz="8" w:space="0" w:color="968C8C"/>
          <w:left w:val="single" w:sz="8" w:space="0" w:color="968C8C"/>
          <w:bottom w:val="single" w:sz="8" w:space="0" w:color="968C8C"/>
          <w:right w:val="single" w:sz="8" w:space="0" w:color="968C8C"/>
        </w:tcBorders>
        <w:shd w:val="clear" w:color="auto" w:fill="E5E2E2"/>
      </w:tcPr>
    </w:tblStylePr>
    <w:tblStylePr w:type="band1Horz">
      <w:tblPr/>
      <w:tcPr>
        <w:tcBorders>
          <w:top w:val="single" w:sz="8" w:space="0" w:color="968C8C"/>
          <w:left w:val="single" w:sz="8" w:space="0" w:color="968C8C"/>
          <w:bottom w:val="single" w:sz="8" w:space="0" w:color="968C8C"/>
          <w:right w:val="single" w:sz="8" w:space="0" w:color="968C8C"/>
          <w:insideV w:val="single" w:sz="8" w:space="0" w:color="968C8C"/>
        </w:tcBorders>
        <w:shd w:val="clear" w:color="auto" w:fill="E5E2E2"/>
      </w:tcPr>
    </w:tblStylePr>
    <w:tblStylePr w:type="band2Horz">
      <w:tblPr/>
      <w:tcPr>
        <w:tcBorders>
          <w:top w:val="single" w:sz="8" w:space="0" w:color="968C8C"/>
          <w:left w:val="single" w:sz="8" w:space="0" w:color="968C8C"/>
          <w:bottom w:val="single" w:sz="8" w:space="0" w:color="968C8C"/>
          <w:right w:val="single" w:sz="8" w:space="0" w:color="968C8C"/>
          <w:insideV w:val="single" w:sz="8" w:space="0" w:color="968C8C"/>
        </w:tcBorders>
      </w:tcPr>
    </w:tblStylePr>
  </w:style>
  <w:style w:type="paragraph" w:styleId="BalloonText">
    <w:name w:val="Balloon Text"/>
    <w:basedOn w:val="Normal"/>
    <w:link w:val="BalloonTextChar"/>
    <w:uiPriority w:val="99"/>
    <w:semiHidden/>
    <w:unhideWhenUsed/>
    <w:rsid w:val="003275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57C"/>
    <w:rPr>
      <w:rFonts w:ascii="Lucida Grande" w:hAnsi="Lucida Grande" w:cs="Lucida Grande"/>
      <w:sz w:val="18"/>
      <w:szCs w:val="18"/>
    </w:rPr>
  </w:style>
  <w:style w:type="paragraph" w:styleId="TOC2">
    <w:name w:val="toc 2"/>
    <w:basedOn w:val="Normal"/>
    <w:next w:val="Normal"/>
    <w:autoRedefine/>
    <w:uiPriority w:val="39"/>
    <w:unhideWhenUsed/>
    <w:rsid w:val="0032757C"/>
    <w:pPr>
      <w:spacing w:after="100"/>
      <w:ind w:left="230"/>
    </w:pPr>
  </w:style>
  <w:style w:type="paragraph" w:styleId="TOC3">
    <w:name w:val="toc 3"/>
    <w:basedOn w:val="Normal"/>
    <w:next w:val="Normal"/>
    <w:autoRedefine/>
    <w:uiPriority w:val="39"/>
    <w:unhideWhenUsed/>
    <w:rsid w:val="0032757C"/>
    <w:pPr>
      <w:spacing w:after="100"/>
      <w:ind w:left="460"/>
    </w:pPr>
  </w:style>
  <w:style w:type="character" w:customStyle="1" w:styleId="Heading1Char">
    <w:name w:val="Heading 1 Char"/>
    <w:basedOn w:val="DefaultParagraphFont"/>
    <w:link w:val="Heading1"/>
    <w:uiPriority w:val="9"/>
    <w:rsid w:val="00532014"/>
    <w:rPr>
      <w:caps/>
      <w:color w:val="632423" w:themeColor="accent2" w:themeShade="80"/>
      <w:spacing w:val="20"/>
      <w:sz w:val="24"/>
      <w:szCs w:val="28"/>
      <w:u w:val="single"/>
    </w:rPr>
  </w:style>
  <w:style w:type="character" w:customStyle="1" w:styleId="Heading2Char">
    <w:name w:val="Heading 2 Char"/>
    <w:basedOn w:val="DefaultParagraphFont"/>
    <w:link w:val="Heading2"/>
    <w:uiPriority w:val="9"/>
    <w:rsid w:val="0032757C"/>
    <w:rPr>
      <w:rFonts w:ascii="Questrial" w:eastAsia="Questrial" w:hAnsi="Questrial" w:cs="Questrial"/>
      <w:b/>
      <w:caps/>
      <w:color w:val="94B6D2"/>
      <w:spacing w:val="15"/>
      <w:sz w:val="24"/>
      <w:szCs w:val="24"/>
    </w:rPr>
  </w:style>
  <w:style w:type="character" w:customStyle="1" w:styleId="Heading3Char">
    <w:name w:val="Heading 3 Char"/>
    <w:basedOn w:val="DefaultParagraphFont"/>
    <w:link w:val="Heading3"/>
    <w:uiPriority w:val="9"/>
    <w:rsid w:val="0032757C"/>
    <w:rPr>
      <w:caps/>
      <w:color w:val="622423" w:themeColor="accent2" w:themeShade="7F"/>
      <w:sz w:val="24"/>
      <w:szCs w:val="24"/>
    </w:rPr>
  </w:style>
  <w:style w:type="character" w:customStyle="1" w:styleId="Heading4Char">
    <w:name w:val="Heading 4 Char"/>
    <w:basedOn w:val="DefaultParagraphFont"/>
    <w:link w:val="Heading4"/>
    <w:uiPriority w:val="9"/>
    <w:rsid w:val="0032757C"/>
    <w:rPr>
      <w:caps/>
      <w:color w:val="622423" w:themeColor="accent2" w:themeShade="7F"/>
      <w:spacing w:val="10"/>
    </w:rPr>
  </w:style>
  <w:style w:type="character" w:customStyle="1" w:styleId="Heading5Char">
    <w:name w:val="Heading 5 Char"/>
    <w:basedOn w:val="DefaultParagraphFont"/>
    <w:link w:val="Heading5"/>
    <w:uiPriority w:val="9"/>
    <w:rsid w:val="0032757C"/>
    <w:rPr>
      <w:caps/>
      <w:color w:val="622423" w:themeColor="accent2" w:themeShade="7F"/>
      <w:spacing w:val="10"/>
    </w:rPr>
  </w:style>
  <w:style w:type="character" w:customStyle="1" w:styleId="Heading6Char">
    <w:name w:val="Heading 6 Char"/>
    <w:basedOn w:val="DefaultParagraphFont"/>
    <w:link w:val="Heading6"/>
    <w:uiPriority w:val="9"/>
    <w:rsid w:val="0032757C"/>
    <w:rPr>
      <w:caps/>
      <w:color w:val="943634" w:themeColor="accent2" w:themeShade="BF"/>
      <w:spacing w:val="10"/>
    </w:rPr>
  </w:style>
  <w:style w:type="character" w:customStyle="1" w:styleId="Heading7Char">
    <w:name w:val="Heading 7 Char"/>
    <w:basedOn w:val="DefaultParagraphFont"/>
    <w:link w:val="Heading7"/>
    <w:uiPriority w:val="9"/>
    <w:semiHidden/>
    <w:rsid w:val="0032757C"/>
    <w:rPr>
      <w:i/>
      <w:iCs/>
      <w:caps/>
      <w:color w:val="943634" w:themeColor="accent2" w:themeShade="BF"/>
      <w:spacing w:val="10"/>
    </w:rPr>
  </w:style>
  <w:style w:type="character" w:customStyle="1" w:styleId="Heading8Char">
    <w:name w:val="Heading 8 Char"/>
    <w:basedOn w:val="DefaultParagraphFont"/>
    <w:link w:val="Heading8"/>
    <w:uiPriority w:val="9"/>
    <w:semiHidden/>
    <w:rsid w:val="0032757C"/>
    <w:rPr>
      <w:caps/>
      <w:spacing w:val="10"/>
      <w:sz w:val="20"/>
      <w:szCs w:val="20"/>
    </w:rPr>
  </w:style>
  <w:style w:type="character" w:customStyle="1" w:styleId="Heading9Char">
    <w:name w:val="Heading 9 Char"/>
    <w:basedOn w:val="DefaultParagraphFont"/>
    <w:link w:val="Heading9"/>
    <w:uiPriority w:val="9"/>
    <w:semiHidden/>
    <w:rsid w:val="0032757C"/>
    <w:rPr>
      <w:i/>
      <w:iCs/>
      <w:caps/>
      <w:spacing w:val="10"/>
      <w:sz w:val="20"/>
      <w:szCs w:val="20"/>
    </w:rPr>
  </w:style>
  <w:style w:type="paragraph" w:styleId="Caption">
    <w:name w:val="caption"/>
    <w:basedOn w:val="Normal"/>
    <w:next w:val="Normal"/>
    <w:uiPriority w:val="35"/>
    <w:semiHidden/>
    <w:unhideWhenUsed/>
    <w:qFormat/>
    <w:rsid w:val="0032757C"/>
    <w:rPr>
      <w:caps/>
      <w:spacing w:val="10"/>
      <w:sz w:val="18"/>
      <w:szCs w:val="18"/>
    </w:rPr>
  </w:style>
  <w:style w:type="character" w:customStyle="1" w:styleId="TitleChar">
    <w:name w:val="Title Char"/>
    <w:basedOn w:val="DefaultParagraphFont"/>
    <w:link w:val="Title"/>
    <w:uiPriority w:val="10"/>
    <w:rsid w:val="0032757C"/>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32757C"/>
    <w:rPr>
      <w:caps/>
      <w:spacing w:val="20"/>
      <w:sz w:val="18"/>
      <w:szCs w:val="18"/>
    </w:rPr>
  </w:style>
  <w:style w:type="character" w:styleId="Strong">
    <w:name w:val="Strong"/>
    <w:uiPriority w:val="22"/>
    <w:qFormat/>
    <w:rsid w:val="0032757C"/>
    <w:rPr>
      <w:b/>
      <w:bCs/>
      <w:color w:val="943634" w:themeColor="accent2" w:themeShade="BF"/>
      <w:spacing w:val="5"/>
    </w:rPr>
  </w:style>
  <w:style w:type="character" w:styleId="Emphasis">
    <w:name w:val="Emphasis"/>
    <w:uiPriority w:val="20"/>
    <w:qFormat/>
    <w:rsid w:val="0032757C"/>
    <w:rPr>
      <w:caps/>
      <w:spacing w:val="5"/>
      <w:sz w:val="20"/>
      <w:szCs w:val="20"/>
    </w:rPr>
  </w:style>
  <w:style w:type="paragraph" w:styleId="NoSpacing">
    <w:name w:val="No Spacing"/>
    <w:basedOn w:val="Normal"/>
    <w:link w:val="NoSpacingChar"/>
    <w:uiPriority w:val="1"/>
    <w:qFormat/>
    <w:rsid w:val="0032757C"/>
    <w:pPr>
      <w:spacing w:after="0" w:line="240" w:lineRule="auto"/>
    </w:pPr>
  </w:style>
  <w:style w:type="character" w:customStyle="1" w:styleId="NoSpacingChar">
    <w:name w:val="No Spacing Char"/>
    <w:basedOn w:val="DefaultParagraphFont"/>
    <w:link w:val="NoSpacing"/>
    <w:uiPriority w:val="1"/>
    <w:rsid w:val="0032757C"/>
  </w:style>
  <w:style w:type="paragraph" w:styleId="ListParagraph">
    <w:name w:val="List Paragraph"/>
    <w:basedOn w:val="Normal"/>
    <w:uiPriority w:val="34"/>
    <w:qFormat/>
    <w:rsid w:val="0032757C"/>
    <w:pPr>
      <w:ind w:left="720"/>
      <w:contextualSpacing/>
    </w:pPr>
  </w:style>
  <w:style w:type="paragraph" w:styleId="Quote">
    <w:name w:val="Quote"/>
    <w:basedOn w:val="Normal"/>
    <w:next w:val="Normal"/>
    <w:link w:val="QuoteChar"/>
    <w:uiPriority w:val="29"/>
    <w:qFormat/>
    <w:rsid w:val="0032757C"/>
    <w:rPr>
      <w:i/>
      <w:iCs/>
    </w:rPr>
  </w:style>
  <w:style w:type="character" w:customStyle="1" w:styleId="QuoteChar">
    <w:name w:val="Quote Char"/>
    <w:basedOn w:val="DefaultParagraphFont"/>
    <w:link w:val="Quote"/>
    <w:uiPriority w:val="29"/>
    <w:rsid w:val="0032757C"/>
    <w:rPr>
      <w:i/>
      <w:iCs/>
    </w:rPr>
  </w:style>
  <w:style w:type="paragraph" w:styleId="IntenseQuote">
    <w:name w:val="Intense Quote"/>
    <w:basedOn w:val="Normal"/>
    <w:next w:val="Normal"/>
    <w:link w:val="IntenseQuoteChar"/>
    <w:uiPriority w:val="30"/>
    <w:qFormat/>
    <w:rsid w:val="0032757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2757C"/>
    <w:rPr>
      <w:caps/>
      <w:color w:val="622423" w:themeColor="accent2" w:themeShade="7F"/>
      <w:spacing w:val="5"/>
      <w:sz w:val="20"/>
      <w:szCs w:val="20"/>
    </w:rPr>
  </w:style>
  <w:style w:type="character" w:styleId="SubtleEmphasis">
    <w:name w:val="Subtle Emphasis"/>
    <w:uiPriority w:val="19"/>
    <w:qFormat/>
    <w:rsid w:val="0032757C"/>
    <w:rPr>
      <w:i/>
      <w:iCs/>
    </w:rPr>
  </w:style>
  <w:style w:type="character" w:styleId="IntenseEmphasis">
    <w:name w:val="Intense Emphasis"/>
    <w:uiPriority w:val="21"/>
    <w:qFormat/>
    <w:rsid w:val="0032757C"/>
    <w:rPr>
      <w:i/>
      <w:iCs/>
      <w:caps/>
      <w:spacing w:val="10"/>
      <w:sz w:val="20"/>
      <w:szCs w:val="20"/>
    </w:rPr>
  </w:style>
  <w:style w:type="character" w:styleId="SubtleReference">
    <w:name w:val="Subtle Reference"/>
    <w:basedOn w:val="DefaultParagraphFont"/>
    <w:uiPriority w:val="31"/>
    <w:qFormat/>
    <w:rsid w:val="0032757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2757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2757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2757C"/>
    <w:pPr>
      <w:outlineLvl w:val="9"/>
    </w:pPr>
    <w:rPr>
      <w:lang w:bidi="en-US"/>
    </w:rPr>
  </w:style>
  <w:style w:type="paragraph" w:styleId="BodyText2">
    <w:name w:val="Body Text 2"/>
    <w:basedOn w:val="Normal"/>
    <w:link w:val="BodyText2Char"/>
    <w:semiHidden/>
    <w:rsid w:val="006526C3"/>
    <w:pPr>
      <w:spacing w:after="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semiHidden/>
    <w:rsid w:val="006526C3"/>
    <w:rPr>
      <w:rFonts w:ascii="Arial" w:eastAsia="Times New Roman" w:hAnsi="Arial" w:cs="Arial"/>
      <w:b/>
      <w:bCs/>
      <w:sz w:val="20"/>
      <w:szCs w:val="24"/>
    </w:rPr>
  </w:style>
  <w:style w:type="character" w:styleId="Hyperlink">
    <w:name w:val="Hyperlink"/>
    <w:uiPriority w:val="99"/>
    <w:unhideWhenUsed/>
    <w:rsid w:val="006526C3"/>
    <w:rPr>
      <w:color w:val="0000FF"/>
      <w:u w:val="single"/>
    </w:rPr>
  </w:style>
  <w:style w:type="paragraph" w:styleId="Header">
    <w:name w:val="header"/>
    <w:basedOn w:val="Normal"/>
    <w:link w:val="HeaderChar"/>
    <w:semiHidden/>
    <w:rsid w:val="006526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semiHidden/>
    <w:rsid w:val="006526C3"/>
    <w:rPr>
      <w:rFonts w:ascii="Times New Roman" w:eastAsia="Times New Roman" w:hAnsi="Times New Roman" w:cs="Times New Roman"/>
      <w:snapToGrid w:val="0"/>
      <w:sz w:val="24"/>
      <w:szCs w:val="20"/>
    </w:rPr>
  </w:style>
  <w:style w:type="paragraph" w:styleId="Footer">
    <w:name w:val="footer"/>
    <w:basedOn w:val="Normal"/>
    <w:link w:val="FooterChar"/>
    <w:rsid w:val="006526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6526C3"/>
    <w:rPr>
      <w:rFonts w:ascii="Times New Roman" w:eastAsia="Times New Roman" w:hAnsi="Times New Roman" w:cs="Times New Roman"/>
      <w:snapToGrid w:val="0"/>
      <w:sz w:val="24"/>
      <w:szCs w:val="20"/>
    </w:rPr>
  </w:style>
  <w:style w:type="paragraph" w:styleId="TOC1">
    <w:name w:val="toc 1"/>
    <w:basedOn w:val="Normal"/>
    <w:next w:val="Normal"/>
    <w:autoRedefine/>
    <w:uiPriority w:val="39"/>
    <w:unhideWhenUsed/>
    <w:rsid w:val="00DB1B6E"/>
    <w:pPr>
      <w:spacing w:after="100"/>
    </w:pPr>
  </w:style>
  <w:style w:type="paragraph" w:styleId="TOC6">
    <w:name w:val="toc 6"/>
    <w:basedOn w:val="Normal"/>
    <w:next w:val="Normal"/>
    <w:autoRedefine/>
    <w:uiPriority w:val="39"/>
    <w:unhideWhenUsed/>
    <w:rsid w:val="00DB1B6E"/>
    <w:pPr>
      <w:spacing w:after="100"/>
      <w:ind w:left="1100"/>
    </w:pPr>
  </w:style>
  <w:style w:type="paragraph" w:styleId="TOC5">
    <w:name w:val="toc 5"/>
    <w:basedOn w:val="Normal"/>
    <w:next w:val="Normal"/>
    <w:autoRedefine/>
    <w:uiPriority w:val="39"/>
    <w:unhideWhenUsed/>
    <w:rsid w:val="00DB1B6E"/>
    <w:pPr>
      <w:spacing w:after="100"/>
      <w:ind w:left="880"/>
    </w:pPr>
  </w:style>
  <w:style w:type="paragraph" w:styleId="TOC7">
    <w:name w:val="toc 7"/>
    <w:basedOn w:val="Normal"/>
    <w:next w:val="Normal"/>
    <w:autoRedefine/>
    <w:uiPriority w:val="39"/>
    <w:unhideWhenUsed/>
    <w:rsid w:val="00DB1B6E"/>
    <w:pPr>
      <w:spacing w:after="100"/>
      <w:ind w:left="1320"/>
    </w:pPr>
  </w:style>
  <w:style w:type="table" w:styleId="TableGrid">
    <w:name w:val="Table Grid"/>
    <w:basedOn w:val="TableNormal"/>
    <w:uiPriority w:val="59"/>
    <w:rsid w:val="000A6F16"/>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rsid w:val="000A6F16"/>
    <w:pPr>
      <w:spacing w:after="0" w:line="240" w:lineRule="auto"/>
    </w:pPr>
    <w:rPr>
      <w:rFonts w:asciiTheme="minorHAnsi" w:eastAsiaTheme="minorHAnsi" w:hAnsi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z-BottomofForm">
    <w:name w:val="HTML Bottom of Form"/>
    <w:basedOn w:val="Normal"/>
    <w:next w:val="Normal"/>
    <w:link w:val="z-BottomofFormChar"/>
    <w:hidden/>
    <w:rsid w:val="000A6F16"/>
    <w:pPr>
      <w:pBdr>
        <w:top w:val="single" w:sz="6" w:space="1" w:color="auto"/>
      </w:pBdr>
      <w:spacing w:after="0" w:line="264" w:lineRule="auto"/>
      <w:jc w:val="center"/>
    </w:pPr>
    <w:rPr>
      <w:rFonts w:ascii="Arial" w:eastAsiaTheme="minorHAnsi" w:hAnsi="Arial" w:cs="Times New Roman"/>
      <w:vanish/>
      <w:sz w:val="16"/>
      <w:szCs w:val="16"/>
      <w:lang w:eastAsia="ja-JP"/>
    </w:rPr>
  </w:style>
  <w:style w:type="character" w:customStyle="1" w:styleId="z-BottomofFormChar">
    <w:name w:val="z-Bottom of Form Char"/>
    <w:basedOn w:val="DefaultParagraphFont"/>
    <w:link w:val="z-BottomofForm"/>
    <w:rsid w:val="000A6F16"/>
    <w:rPr>
      <w:rFonts w:ascii="Arial" w:eastAsiaTheme="minorHAnsi" w:hAnsi="Arial" w:cs="Times New Roman"/>
      <w:vanish/>
      <w:sz w:val="16"/>
      <w:szCs w:val="16"/>
      <w:lang w:eastAsia="ja-JP"/>
    </w:rPr>
  </w:style>
  <w:style w:type="paragraph" w:styleId="z-TopofForm">
    <w:name w:val="HTML Top of Form"/>
    <w:basedOn w:val="Normal"/>
    <w:next w:val="Normal"/>
    <w:link w:val="z-TopofFormChar"/>
    <w:hidden/>
    <w:rsid w:val="000A6F16"/>
    <w:pPr>
      <w:pBdr>
        <w:bottom w:val="single" w:sz="6" w:space="1" w:color="auto"/>
      </w:pBdr>
      <w:spacing w:after="0" w:line="264" w:lineRule="auto"/>
      <w:jc w:val="center"/>
    </w:pPr>
    <w:rPr>
      <w:rFonts w:ascii="Arial" w:eastAsiaTheme="minorHAnsi" w:hAnsi="Arial" w:cs="Times New Roman"/>
      <w:vanish/>
      <w:sz w:val="16"/>
      <w:szCs w:val="16"/>
      <w:lang w:eastAsia="ja-JP"/>
    </w:rPr>
  </w:style>
  <w:style w:type="character" w:customStyle="1" w:styleId="z-TopofFormChar">
    <w:name w:val="z-Top of Form Char"/>
    <w:basedOn w:val="DefaultParagraphFont"/>
    <w:link w:val="z-TopofForm"/>
    <w:rsid w:val="000A6F16"/>
    <w:rPr>
      <w:rFonts w:ascii="Arial" w:eastAsiaTheme="minorHAnsi" w:hAnsi="Arial" w:cs="Times New Roman"/>
      <w:vanish/>
      <w:sz w:val="16"/>
      <w:szCs w:val="16"/>
      <w:lang w:eastAsia="ja-JP"/>
    </w:rPr>
  </w:style>
  <w:style w:type="paragraph" w:customStyle="1" w:styleId="FooterOdd">
    <w:name w:val="Footer Odd"/>
    <w:basedOn w:val="Normal"/>
    <w:uiPriority w:val="39"/>
    <w:semiHidden/>
    <w:unhideWhenUsed/>
    <w:qFormat/>
    <w:rsid w:val="000A6F16"/>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eastAsia="ja-JP"/>
    </w:rPr>
  </w:style>
  <w:style w:type="paragraph" w:styleId="NormalWeb">
    <w:name w:val="Normal (Web)"/>
    <w:basedOn w:val="Normal"/>
    <w:uiPriority w:val="99"/>
    <w:semiHidden/>
    <w:unhideWhenUsed/>
    <w:rsid w:val="00751537"/>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A36C1"/>
    <w:pPr>
      <w:spacing w:after="100"/>
      <w:ind w:left="660"/>
    </w:pPr>
  </w:style>
  <w:style w:type="character" w:styleId="UnresolvedMention">
    <w:name w:val="Unresolved Mention"/>
    <w:basedOn w:val="DefaultParagraphFont"/>
    <w:uiPriority w:val="99"/>
    <w:semiHidden/>
    <w:unhideWhenUsed/>
    <w:rsid w:val="0018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92491">
      <w:bodyDiv w:val="1"/>
      <w:marLeft w:val="0"/>
      <w:marRight w:val="0"/>
      <w:marTop w:val="0"/>
      <w:marBottom w:val="0"/>
      <w:divBdr>
        <w:top w:val="none" w:sz="0" w:space="0" w:color="auto"/>
        <w:left w:val="none" w:sz="0" w:space="0" w:color="auto"/>
        <w:bottom w:val="none" w:sz="0" w:space="0" w:color="auto"/>
        <w:right w:val="none" w:sz="0" w:space="0" w:color="auto"/>
      </w:divBdr>
    </w:div>
    <w:div w:id="212942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makayla.mcmullen@stvincent.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reportabusepa.pitt.edu/"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enroll.identogo.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makayla.mcmullen@stvincent.edu" TargetMode="External"/><Relationship Id="rId4" Type="http://schemas.openxmlformats.org/officeDocument/2006/relationships/settings" Target="settings.xml"/><Relationship Id="rId9" Type="http://schemas.openxmlformats.org/officeDocument/2006/relationships/hyperlink" Target="http://education.stvincent.edu/" TargetMode="External"/><Relationship Id="rId14" Type="http://schemas.openxmlformats.org/officeDocument/2006/relationships/hyperlink" Target="http://www.compass.state.pa.us/CWI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AD16-41ED-4A6C-B4DB-34199CB4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13361</Words>
  <Characters>76162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Lisa</dc:creator>
  <cp:lastModifiedBy>Mcmullen, Makayla</cp:lastModifiedBy>
  <cp:revision>3</cp:revision>
  <cp:lastPrinted>2018-07-24T18:51:00Z</cp:lastPrinted>
  <dcterms:created xsi:type="dcterms:W3CDTF">2022-06-28T20:45:00Z</dcterms:created>
  <dcterms:modified xsi:type="dcterms:W3CDTF">2022-07-14T16:04:00Z</dcterms:modified>
</cp:coreProperties>
</file>